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4E" w:rsidRPr="00F24D88" w:rsidRDefault="00F0174E" w:rsidP="00F0174E">
      <w:pPr>
        <w:rPr>
          <w:rFonts w:ascii="Arial" w:hAnsi="Arial" w:cs="Arial"/>
          <w:b/>
          <w:sz w:val="20"/>
        </w:rPr>
      </w:pPr>
      <w:r w:rsidRPr="00F24D88">
        <w:rPr>
          <w:rFonts w:ascii="Arial" w:hAnsi="Arial" w:cs="Arial"/>
          <w:b/>
          <w:sz w:val="20"/>
        </w:rPr>
        <w:t>Kerktijd.nl</w:t>
      </w:r>
      <w:r>
        <w:rPr>
          <w:rFonts w:ascii="Arial" w:hAnsi="Arial" w:cs="Arial"/>
          <w:b/>
          <w:sz w:val="20"/>
        </w:rPr>
        <w:t>,</w:t>
      </w:r>
      <w:r w:rsidRPr="00F24D88">
        <w:rPr>
          <w:rFonts w:ascii="Arial" w:hAnsi="Arial" w:cs="Arial"/>
          <w:b/>
          <w:sz w:val="20"/>
        </w:rPr>
        <w:t xml:space="preserve"> hoe werkt het ook alweer?</w:t>
      </w:r>
    </w:p>
    <w:p w:rsidR="00F0174E" w:rsidRDefault="00F0174E" w:rsidP="00F0174E">
      <w:pPr>
        <w:rPr>
          <w:rFonts w:ascii="Arial" w:hAnsi="Arial" w:cs="Arial"/>
          <w:sz w:val="20"/>
        </w:rPr>
      </w:pPr>
      <w:r w:rsidRPr="00DD30C2">
        <w:rPr>
          <w:rFonts w:ascii="Arial" w:hAnsi="Arial" w:cs="Arial"/>
          <w:sz w:val="20"/>
        </w:rPr>
        <w:t xml:space="preserve">Inmiddels hebben we weer enkele diensten met kerktijd gewerkt. Fijn dat </w:t>
      </w:r>
      <w:r>
        <w:rPr>
          <w:rFonts w:ascii="Arial" w:hAnsi="Arial" w:cs="Arial"/>
          <w:sz w:val="20"/>
        </w:rPr>
        <w:t xml:space="preserve">zoveel mensen hun weg in dit systeem hebben gevonden! Voor wie het nog geen gesneden koek is hieronder de belangrijkste punten.  </w:t>
      </w:r>
    </w:p>
    <w:p w:rsidR="00F0174E" w:rsidRDefault="00F0174E" w:rsidP="00F0174E">
      <w:pPr>
        <w:rPr>
          <w:rFonts w:ascii="Arial" w:hAnsi="Arial" w:cs="Arial"/>
          <w:b/>
          <w:sz w:val="20"/>
        </w:rPr>
      </w:pPr>
    </w:p>
    <w:p w:rsidR="00F0174E" w:rsidRPr="00F24D88" w:rsidRDefault="00F0174E" w:rsidP="00F0174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Uitnodiging ontvangen</w:t>
      </w:r>
    </w:p>
    <w:p w:rsidR="00F0174E" w:rsidRDefault="00F0174E" w:rsidP="00F0174E">
      <w:pPr>
        <w:pStyle w:val="Lijstalinea"/>
        <w:numPr>
          <w:ilvl w:val="0"/>
          <w:numId w:val="2"/>
        </w:numPr>
        <w:rPr>
          <w:rFonts w:ascii="Arial" w:hAnsi="Arial" w:cs="Arial"/>
          <w:sz w:val="20"/>
        </w:rPr>
      </w:pPr>
      <w:r w:rsidRPr="00F24D88">
        <w:rPr>
          <w:rFonts w:ascii="Arial" w:hAnsi="Arial" w:cs="Arial"/>
          <w:sz w:val="20"/>
        </w:rPr>
        <w:t xml:space="preserve">Heeft u zich al eenmalig aangemeld in </w:t>
      </w:r>
      <w:hyperlink r:id="rId5" w:history="1">
        <w:r w:rsidRPr="00F24D88">
          <w:rPr>
            <w:rStyle w:val="Hyperlink"/>
            <w:rFonts w:ascii="Arial" w:hAnsi="Arial" w:cs="Arial"/>
            <w:sz w:val="20"/>
          </w:rPr>
          <w:t>kerktijd.nl</w:t>
        </w:r>
      </w:hyperlink>
      <w:r w:rsidRPr="00F24D88">
        <w:rPr>
          <w:rFonts w:ascii="Arial" w:hAnsi="Arial" w:cs="Arial"/>
          <w:sz w:val="20"/>
        </w:rPr>
        <w:t xml:space="preserve">? Dan krijgt u automatisch uitnodigingen voor kerkdiensten. </w:t>
      </w:r>
    </w:p>
    <w:p w:rsidR="00F0174E" w:rsidRPr="00F24D88" w:rsidRDefault="00F0174E" w:rsidP="00F0174E">
      <w:pPr>
        <w:pStyle w:val="Lijstalinea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Heeft u een functie in de dienst? Dan wordt u sowieso uitgenodigd. </w:t>
      </w:r>
    </w:p>
    <w:p w:rsidR="00F0174E" w:rsidRDefault="00F0174E" w:rsidP="00F0174E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reageert op de uitnodiging door te klikken op </w:t>
      </w:r>
      <w:r w:rsidRPr="00DD30C2">
        <w:rPr>
          <w:rFonts w:ascii="Arial" w:hAnsi="Arial" w:cs="Arial"/>
          <w:i/>
          <w:sz w:val="20"/>
        </w:rPr>
        <w:t>ik kom wel</w:t>
      </w:r>
      <w:r>
        <w:rPr>
          <w:rFonts w:ascii="Arial" w:hAnsi="Arial" w:cs="Arial"/>
          <w:sz w:val="20"/>
        </w:rPr>
        <w:t xml:space="preserve"> of </w:t>
      </w:r>
      <w:r w:rsidRPr="00DD30C2">
        <w:rPr>
          <w:rFonts w:ascii="Arial" w:hAnsi="Arial" w:cs="Arial"/>
          <w:i/>
          <w:sz w:val="20"/>
        </w:rPr>
        <w:t>ik kom niet</w:t>
      </w:r>
      <w:r>
        <w:rPr>
          <w:rFonts w:ascii="Arial" w:hAnsi="Arial" w:cs="Arial"/>
          <w:sz w:val="20"/>
        </w:rPr>
        <w:t xml:space="preserve">. Mailen naar de scriba is dus niet nodig. </w:t>
      </w:r>
    </w:p>
    <w:p w:rsidR="00F0174E" w:rsidRDefault="00F0174E" w:rsidP="00F0174E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klikken op </w:t>
      </w:r>
      <w:r w:rsidRPr="00F24D88">
        <w:rPr>
          <w:rFonts w:ascii="Arial" w:hAnsi="Arial" w:cs="Arial"/>
          <w:i/>
          <w:sz w:val="20"/>
        </w:rPr>
        <w:t>ik kom wel</w:t>
      </w:r>
      <w:r>
        <w:rPr>
          <w:rFonts w:ascii="Arial" w:hAnsi="Arial" w:cs="Arial"/>
          <w:sz w:val="20"/>
        </w:rPr>
        <w:t xml:space="preserve"> kunt u het aantal personen aanpassen. Staat u met vier personen in het systeem en komt u samen? Klik dan eerst op </w:t>
      </w:r>
      <w:r>
        <w:rPr>
          <w:rFonts w:ascii="Arial" w:hAnsi="Arial" w:cs="Arial"/>
          <w:i/>
          <w:sz w:val="20"/>
        </w:rPr>
        <w:t xml:space="preserve">ik kom wel </w:t>
      </w:r>
      <w:r>
        <w:rPr>
          <w:rFonts w:ascii="Arial" w:hAnsi="Arial" w:cs="Arial"/>
          <w:sz w:val="20"/>
        </w:rPr>
        <w:t xml:space="preserve">en pas daarna het aantal personen aan van vier naar twee. </w:t>
      </w:r>
    </w:p>
    <w:p w:rsidR="00F0174E" w:rsidRPr="00F24D88" w:rsidRDefault="00F0174E" w:rsidP="00F0174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Even niet naar de kerk? </w:t>
      </w:r>
    </w:p>
    <w:p w:rsidR="00F0174E" w:rsidRDefault="00F0174E" w:rsidP="00F0174E">
      <w:pPr>
        <w:pStyle w:val="Lijstaline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F0A01" wp14:editId="753FBC93">
                <wp:simplePos x="0" y="0"/>
                <wp:positionH relativeFrom="column">
                  <wp:posOffset>190500</wp:posOffset>
                </wp:positionH>
                <wp:positionV relativeFrom="paragraph">
                  <wp:posOffset>1886585</wp:posOffset>
                </wp:positionV>
                <wp:extent cx="393700" cy="120650"/>
                <wp:effectExtent l="0" t="19050" r="44450" b="31750"/>
                <wp:wrapNone/>
                <wp:docPr id="4" name="Pijl-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A2408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4" o:spid="_x0000_s1026" type="#_x0000_t13" style="position:absolute;margin-left:15pt;margin-top:148.55pt;width:31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FNmgIAALUFAAAOAAAAZHJzL2Uyb0RvYy54bWysVMFu2zAMvQ/YPwi6t3bStF2DOkXQIsOA&#10;ogvWDj0rshxrkEWNUuJkXz9KdtysK3YoloMiiuQj+Uzy+mbXGLZV6DXYgo9Oc86UlVBquy7496fF&#10;ySfOfBC2FAasKvheeX4z+/jhunVTNYYaTKmQEYj109YVvA7BTbPMy1o1wp+CU5aUFWAjAom4zkoU&#10;LaE3Jhvn+UXWApYOQSrv6fWuU/JZwq8qJcPXqvIqMFNwyi2kE9O5imc2uxbTNQpXa9mnId6RRSO0&#10;paAD1J0Igm1Q/wXVaIngoQqnEpoMqkpLlWqgakb5q2oea+FUqoXI8W6gyf8/WPmwXSLTZcEnnFnR&#10;0Cda6h/mBJWsg2eTSFDr/JTsHt0Se8nTNVa7q7CJ/1QH2yVS9wOpaheYpMezq7PLnKiXpBqN84vz&#10;RHr24uzQh88KGhYvBUe9rsMcEdpEqNje+0BhyeFgGCN6MLpcaGOSgOvVrUG2FfSVF4ucfjFvcvnD&#10;zNj3eRJOdM0iD13l6Rb2RkVAY7+piiikWscp5dS8akhISKlsGHWqWpSqy/P8OM3Y7tEjJZ0AI3JF&#10;9Q3YPcDBsgM5YHfV9vbRVaXeH5zzfyXWOQ8eKTLYMDg32gK+BWCoqj5yZ38gqaMmsrSCck8NhtBN&#10;nndyoekz3wsflgJp1KgzaH2Er3RUBtqCQ3/jrAb89dZ7tKcJIC1nLY1uwf3PjUDFmfliaTauRpNJ&#10;nPUkTM4vxyTgsWZ1rLGb5haob0a0qJxM12gfzOFaITTPtGXmMSqphJUUu+Ay4EG4Dd1KoT0l1Xye&#10;zGi+nQj39tHJCB5ZjQ38tHsW6PpeDzQkD3AYczF91eydbfS0MN8EqHSahBdee75pN6TG6fdYXD7H&#10;crJ62baz3wAAAP//AwBQSwMEFAAGAAgAAAAhANIIeKvfAAAACQEAAA8AAABkcnMvZG93bnJldi54&#10;bWxMj81KxEAQhO+C7zC04M2dJItxEzNZVDB4EnZdEG+zSZsEMz1hZvLj29ue9NhVRfVXxX41g5jR&#10;+d6SgngTgUCqbdNTq+D09nyzA+GDpkYPllDBN3rYl5cXhc4bu9AB52NoBZeQz7WCLoQxl9LXHRrt&#10;N3ZEYu/TOqMDn66VjdMLl5tBJlGUSqN74g+dHvGpw/rrOBkFmMyvU+VfFv+eufS0fbzdVdWHUtdX&#10;68M9iIBr+AvDLz6jQ8lMZztR48WgYBvxlKAgye5iEBzIEhbObMRpDLIs5P8F5Q8AAAD//wMAUEsB&#10;Ai0AFAAGAAgAAAAhALaDOJL+AAAA4QEAABMAAAAAAAAAAAAAAAAAAAAAAFtDb250ZW50X1R5cGVz&#10;XS54bWxQSwECLQAUAAYACAAAACEAOP0h/9YAAACUAQAACwAAAAAAAAAAAAAAAAAvAQAAX3JlbHMv&#10;LnJlbHNQSwECLQAUAAYACAAAACEAI42xTZoCAAC1BQAADgAAAAAAAAAAAAAAAAAuAgAAZHJzL2Uy&#10;b0RvYy54bWxQSwECLQAUAAYACAAAACEA0gh4q98AAAAJAQAADwAAAAAAAAAAAAAAAAD0BAAAZHJz&#10;L2Rvd25yZXYueG1sUEsFBgAAAAAEAAQA8wAAAAAGAAAAAA==&#10;" adj="18290" fillcolor="red" strokecolor="red" strokeweight="1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932490B" wp14:editId="0928E55E">
            <wp:simplePos x="0" y="0"/>
            <wp:positionH relativeFrom="column">
              <wp:posOffset>488950</wp:posOffset>
            </wp:positionH>
            <wp:positionV relativeFrom="paragraph">
              <wp:posOffset>666115</wp:posOffset>
            </wp:positionV>
            <wp:extent cx="5142865" cy="2476500"/>
            <wp:effectExtent l="171450" t="171450" r="362585" b="36195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3" t="29699" r="27203" b="14152"/>
                    <a:stretch/>
                  </pic:blipFill>
                  <pic:spPr bwMode="auto">
                    <a:xfrm>
                      <a:off x="0" y="0"/>
                      <a:ext cx="514286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</w:rPr>
        <w:t>Gaat u met vakantie of wilt u om een andere reden even niet worden uitgenodigd? Dan kunt u in uw eigen profiel in kerktijd.nl aangeven van wanneer tot wanneer u niet naar de kerk kunt komen (</w:t>
      </w:r>
      <w:r>
        <w:rPr>
          <w:rFonts w:ascii="Arial" w:hAnsi="Arial" w:cs="Arial"/>
          <w:i/>
          <w:sz w:val="20"/>
        </w:rPr>
        <w:t>inactief vanaf – tot en met</w:t>
      </w:r>
      <w:r>
        <w:rPr>
          <w:rFonts w:ascii="Arial" w:hAnsi="Arial" w:cs="Arial"/>
          <w:sz w:val="20"/>
        </w:rPr>
        <w:t xml:space="preserve">). U ontvangt dan geen uitnodigingen.  </w:t>
      </w:r>
    </w:p>
    <w:p w:rsidR="00F0174E" w:rsidRPr="00F24D88" w:rsidRDefault="00F0174E" w:rsidP="00F0174E">
      <w:pPr>
        <w:rPr>
          <w:rFonts w:ascii="Arial" w:hAnsi="Arial" w:cs="Arial"/>
          <w:b/>
          <w:sz w:val="20"/>
        </w:rPr>
      </w:pPr>
      <w:r w:rsidRPr="00F24D88">
        <w:rPr>
          <w:rFonts w:ascii="Arial" w:hAnsi="Arial" w:cs="Arial"/>
          <w:b/>
          <w:sz w:val="20"/>
        </w:rPr>
        <w:t xml:space="preserve">Snel reageren </w:t>
      </w:r>
    </w:p>
    <w:p w:rsidR="00F0174E" w:rsidRPr="00DD30C2" w:rsidRDefault="00F0174E" w:rsidP="00F0174E">
      <w:pPr>
        <w:pStyle w:val="Lijstaline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Een uitnodiging vervalt na 48 uur. Check dus regelmatig uw mail als u een kerkdienst wilt bijwonen.  </w:t>
      </w:r>
    </w:p>
    <w:p w:rsidR="00F0174E" w:rsidRDefault="00F0174E" w:rsidP="00F0174E">
      <w:pPr>
        <w:pStyle w:val="Lijstaline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klikken op </w:t>
      </w:r>
      <w:r>
        <w:rPr>
          <w:rFonts w:ascii="Arial" w:hAnsi="Arial" w:cs="Arial"/>
          <w:i/>
          <w:sz w:val="20"/>
        </w:rPr>
        <w:t xml:space="preserve">ik kom niet </w:t>
      </w:r>
      <w:r>
        <w:rPr>
          <w:rFonts w:ascii="Arial" w:hAnsi="Arial" w:cs="Arial"/>
          <w:sz w:val="20"/>
        </w:rPr>
        <w:t>worden andere gemeenteleden uitgenodigd. Het is dus prettig als iedereen snel reageert op de uitnodiging, zodat het systeem anderen kan uitnodigen als u niet komt. En geen zorgen: al weigert u steeds, het systeem blijft u uitnodigen. Geen zorgen over een kruisje achter uw naam of een ouderling op de stoep!</w:t>
      </w:r>
    </w:p>
    <w:p w:rsidR="00F0174E" w:rsidRDefault="00F0174E" w:rsidP="00F0174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Vragen?</w:t>
      </w:r>
    </w:p>
    <w:p w:rsidR="00F0174E" w:rsidRPr="00F24D88" w:rsidRDefault="00F0174E" w:rsidP="00F017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Heeft u nog vragen? Kijk dan op </w:t>
      </w:r>
      <w:hyperlink r:id="rId7" w:history="1">
        <w:r w:rsidRPr="00122D6B">
          <w:rPr>
            <w:rStyle w:val="Hyperlink"/>
            <w:rFonts w:ascii="Arial" w:hAnsi="Arial" w:cs="Arial"/>
            <w:sz w:val="20"/>
          </w:rPr>
          <w:t>www.kerktijd.nl</w:t>
        </w:r>
      </w:hyperlink>
      <w:r>
        <w:rPr>
          <w:rFonts w:ascii="Arial" w:hAnsi="Arial" w:cs="Arial"/>
          <w:sz w:val="20"/>
        </w:rPr>
        <w:t xml:space="preserve"> of mail naar </w:t>
      </w:r>
      <w:hyperlink r:id="rId8" w:history="1">
        <w:r w:rsidRPr="00122D6B">
          <w:rPr>
            <w:rStyle w:val="Hyperlink"/>
            <w:rFonts w:ascii="Arial" w:hAnsi="Arial" w:cs="Arial"/>
            <w:sz w:val="20"/>
          </w:rPr>
          <w:t>scriba@ontmoetingskerk.nl</w:t>
        </w:r>
      </w:hyperlink>
      <w:r>
        <w:rPr>
          <w:rFonts w:ascii="Arial" w:hAnsi="Arial" w:cs="Arial"/>
          <w:sz w:val="20"/>
        </w:rPr>
        <w:t>.</w:t>
      </w:r>
      <w:r w:rsidRPr="00F24D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Kunt u niet met kerktijd werken maar wilt u wel kerkdiensten bezoeken? Dat kunnen we regelen. Bel dan naar Gerdien van Mourik, scriba, tel. 0183-581080.</w:t>
      </w:r>
      <w:r w:rsidRPr="00F24D88">
        <w:rPr>
          <w:rFonts w:ascii="Arial" w:hAnsi="Arial" w:cs="Arial"/>
          <w:sz w:val="20"/>
        </w:rPr>
        <w:t xml:space="preserve"> </w:t>
      </w:r>
    </w:p>
    <w:p w:rsidR="00F0174E" w:rsidRDefault="00F0174E" w:rsidP="00F0174E"/>
    <w:p w:rsidR="00F0174E" w:rsidRPr="00F0174E" w:rsidRDefault="00F0174E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F0174E" w:rsidRPr="00F01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0ED2"/>
    <w:multiLevelType w:val="hybridMultilevel"/>
    <w:tmpl w:val="CC662060"/>
    <w:lvl w:ilvl="0" w:tplc="4A9E21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42928"/>
    <w:multiLevelType w:val="hybridMultilevel"/>
    <w:tmpl w:val="1B9C8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435F6"/>
    <w:multiLevelType w:val="hybridMultilevel"/>
    <w:tmpl w:val="C2F60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4E"/>
    <w:rsid w:val="007C25F1"/>
    <w:rsid w:val="00B6767C"/>
    <w:rsid w:val="00DE2663"/>
    <w:rsid w:val="00F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37B5-4424-4836-944A-DE852BEC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174E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174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unhideWhenUsed/>
    <w:rsid w:val="00F01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iba@ontmoetingskerk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rktij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p.kerktijd.nl/member/register/8cf5c223-06a5-4cd3-b5dc-934ae9db54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Buren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Gerdien van Mourik-de Vroome</dc:creator>
  <cp:keywords/>
  <dc:description/>
  <cp:lastModifiedBy>Jankie Verhoeven</cp:lastModifiedBy>
  <cp:revision>2</cp:revision>
  <dcterms:created xsi:type="dcterms:W3CDTF">2021-06-26T07:54:00Z</dcterms:created>
  <dcterms:modified xsi:type="dcterms:W3CDTF">2021-06-26T07:54:00Z</dcterms:modified>
</cp:coreProperties>
</file>