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D70" w:rsidRDefault="00582D70">
      <w:pPr>
        <w:outlineLvl w:val="0"/>
        <w:rPr>
          <w:b/>
          <w:bCs/>
          <w:sz w:val="28"/>
          <w:szCs w:val="28"/>
        </w:rPr>
      </w:pPr>
    </w:p>
    <w:p w:rsidR="00582D70" w:rsidRDefault="00582D70">
      <w:pPr>
        <w:outlineLvl w:val="0"/>
        <w:rPr>
          <w:b/>
          <w:bCs/>
          <w:sz w:val="28"/>
          <w:szCs w:val="28"/>
        </w:rPr>
      </w:pPr>
    </w:p>
    <w:p w:rsidR="00582D70" w:rsidRDefault="00582D70">
      <w:pPr>
        <w:outlineLvl w:val="0"/>
        <w:rPr>
          <w:b/>
          <w:bCs/>
          <w:sz w:val="28"/>
          <w:szCs w:val="28"/>
        </w:rPr>
      </w:pPr>
    </w:p>
    <w:p w:rsidR="001E2413" w:rsidRDefault="001E2413">
      <w:pPr>
        <w:outlineLvl w:val="0"/>
        <w:rPr>
          <w:b/>
          <w:bCs/>
          <w:sz w:val="28"/>
          <w:szCs w:val="28"/>
        </w:rPr>
      </w:pPr>
    </w:p>
    <w:p w:rsidR="001E2413" w:rsidRDefault="003D2D01">
      <w:pPr>
        <w:outlineLvl w:val="0"/>
        <w:rPr>
          <w:b/>
          <w:bCs/>
          <w:sz w:val="28"/>
          <w:szCs w:val="28"/>
        </w:rPr>
      </w:pPr>
      <w:r>
        <w:rPr>
          <w:b/>
          <w:bCs/>
          <w:noProof/>
          <w:sz w:val="28"/>
          <w:szCs w:val="28"/>
        </w:rPr>
        <w:drawing>
          <wp:inline distT="0" distB="0" distL="0" distR="0" wp14:anchorId="39E7AC2D">
            <wp:extent cx="6683441" cy="138102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0146" cy="1390680"/>
                    </a:xfrm>
                    <a:prstGeom prst="rect">
                      <a:avLst/>
                    </a:prstGeom>
                    <a:noFill/>
                  </pic:spPr>
                </pic:pic>
              </a:graphicData>
            </a:graphic>
          </wp:inline>
        </w:drawing>
      </w:r>
    </w:p>
    <w:p w:rsidR="001E2413" w:rsidRDefault="001E2413">
      <w:pPr>
        <w:outlineLvl w:val="0"/>
        <w:rPr>
          <w:b/>
          <w:bCs/>
          <w:sz w:val="28"/>
          <w:szCs w:val="28"/>
        </w:rPr>
      </w:pPr>
    </w:p>
    <w:p w:rsidR="001E2413" w:rsidRDefault="001E2413">
      <w:pPr>
        <w:outlineLvl w:val="0"/>
        <w:rPr>
          <w:b/>
          <w:bCs/>
          <w:sz w:val="28"/>
          <w:szCs w:val="28"/>
        </w:rPr>
      </w:pPr>
    </w:p>
    <w:p w:rsidR="001E2413" w:rsidRDefault="001E2413">
      <w:pPr>
        <w:outlineLvl w:val="0"/>
        <w:rPr>
          <w:b/>
          <w:bCs/>
          <w:sz w:val="28"/>
          <w:szCs w:val="28"/>
        </w:rPr>
      </w:pPr>
    </w:p>
    <w:p w:rsidR="00582D70" w:rsidRDefault="00582D70">
      <w:pPr>
        <w:outlineLvl w:val="0"/>
        <w:rPr>
          <w:b/>
          <w:bCs/>
          <w:sz w:val="28"/>
          <w:szCs w:val="28"/>
        </w:rPr>
      </w:pPr>
    </w:p>
    <w:p w:rsidR="00582D70" w:rsidRDefault="00582D70">
      <w:pPr>
        <w:outlineLvl w:val="0"/>
        <w:rPr>
          <w:b/>
          <w:bCs/>
          <w:sz w:val="28"/>
          <w:szCs w:val="28"/>
        </w:rPr>
      </w:pPr>
    </w:p>
    <w:p w:rsidR="00BA01AF" w:rsidRDefault="00BA01AF" w:rsidP="00BA01AF">
      <w:pPr>
        <w:outlineLvl w:val="0"/>
        <w:rPr>
          <w:b/>
          <w:bCs/>
          <w:sz w:val="28"/>
          <w:szCs w:val="28"/>
        </w:rPr>
      </w:pPr>
    </w:p>
    <w:p w:rsidR="003D2D01" w:rsidRDefault="003D2D01" w:rsidP="00BA01AF">
      <w:pPr>
        <w:outlineLvl w:val="0"/>
        <w:rPr>
          <w:b/>
          <w:bCs/>
          <w:sz w:val="28"/>
          <w:szCs w:val="28"/>
        </w:rPr>
      </w:pPr>
    </w:p>
    <w:p w:rsidR="003D2D01" w:rsidRDefault="003D2D01" w:rsidP="00BA01AF">
      <w:pPr>
        <w:outlineLvl w:val="0"/>
        <w:rPr>
          <w:b/>
          <w:bCs/>
          <w:sz w:val="28"/>
          <w:szCs w:val="28"/>
        </w:rPr>
      </w:pPr>
    </w:p>
    <w:p w:rsidR="003D2D01" w:rsidRDefault="003D2D01" w:rsidP="00BA01AF">
      <w:pPr>
        <w:outlineLvl w:val="0"/>
        <w:rPr>
          <w:b/>
          <w:bCs/>
          <w:sz w:val="28"/>
          <w:szCs w:val="28"/>
        </w:rPr>
      </w:pPr>
    </w:p>
    <w:p w:rsidR="003D2D01" w:rsidRPr="00040C19" w:rsidRDefault="003D2D01" w:rsidP="00BA01AF">
      <w:pPr>
        <w:outlineLvl w:val="0"/>
        <w:rPr>
          <w:b/>
          <w:bCs/>
          <w:sz w:val="28"/>
          <w:szCs w:val="28"/>
        </w:rPr>
      </w:pPr>
    </w:p>
    <w:p w:rsidR="00582D70" w:rsidRPr="003D2D01" w:rsidRDefault="003D2D01">
      <w:pPr>
        <w:jc w:val="center"/>
        <w:outlineLvl w:val="0"/>
        <w:rPr>
          <w:b/>
          <w:bCs/>
          <w:sz w:val="72"/>
          <w:szCs w:val="72"/>
        </w:rPr>
      </w:pPr>
      <w:r>
        <w:rPr>
          <w:b/>
          <w:bCs/>
          <w:sz w:val="72"/>
          <w:szCs w:val="72"/>
        </w:rPr>
        <w:t xml:space="preserve">   </w:t>
      </w:r>
      <w:r w:rsidR="00582D70" w:rsidRPr="003D2D01">
        <w:rPr>
          <w:b/>
          <w:bCs/>
          <w:sz w:val="72"/>
          <w:szCs w:val="72"/>
        </w:rPr>
        <w:t>Plaatselijke Regeling</w:t>
      </w:r>
    </w:p>
    <w:p w:rsidR="00582D70" w:rsidRPr="00040C19" w:rsidRDefault="00582D70">
      <w:pPr>
        <w:jc w:val="center"/>
        <w:outlineLvl w:val="0"/>
        <w:rPr>
          <w:b/>
          <w:bCs/>
          <w:sz w:val="36"/>
          <w:szCs w:val="36"/>
        </w:rPr>
      </w:pPr>
    </w:p>
    <w:p w:rsidR="00582D70" w:rsidRDefault="00582D70">
      <w:pPr>
        <w:rPr>
          <w:rFonts w:ascii="Eras Bold ITC" w:hAnsi="Eras Bold ITC"/>
          <w:sz w:val="22"/>
          <w:szCs w:val="22"/>
        </w:rPr>
      </w:pPr>
    </w:p>
    <w:p w:rsidR="003D2D01" w:rsidRDefault="003D2D01">
      <w:pPr>
        <w:rPr>
          <w:rFonts w:ascii="Eras Bold ITC" w:hAnsi="Eras Bold ITC"/>
          <w:sz w:val="22"/>
          <w:szCs w:val="22"/>
        </w:rPr>
      </w:pPr>
    </w:p>
    <w:p w:rsidR="003D2D01" w:rsidRDefault="00A91B6F">
      <w:pPr>
        <w:rPr>
          <w:rFonts w:ascii="Eras Bold ITC" w:hAnsi="Eras Bold ITC"/>
          <w:sz w:val="22"/>
          <w:szCs w:val="22"/>
        </w:rPr>
      </w:pPr>
      <w:r>
        <w:rPr>
          <w:rFonts w:ascii="Eras Bold ITC" w:hAnsi="Eras Bold ITC"/>
          <w:sz w:val="22"/>
          <w:szCs w:val="22"/>
        </w:rPr>
        <w:t xml:space="preserve">                      </w:t>
      </w:r>
    </w:p>
    <w:p w:rsidR="003D2D01" w:rsidRDefault="003D2D01" w:rsidP="003D2D01">
      <w:pPr>
        <w:jc w:val="center"/>
        <w:rPr>
          <w:sz w:val="40"/>
          <w:szCs w:val="40"/>
        </w:rPr>
      </w:pPr>
      <w:r w:rsidRPr="003D2D01">
        <w:rPr>
          <w:sz w:val="40"/>
          <w:szCs w:val="40"/>
        </w:rPr>
        <w:t>Ontmoetingsk</w:t>
      </w:r>
      <w:r>
        <w:rPr>
          <w:sz w:val="40"/>
          <w:szCs w:val="40"/>
        </w:rPr>
        <w:t>erk</w:t>
      </w:r>
      <w:r>
        <w:rPr>
          <w:sz w:val="40"/>
          <w:szCs w:val="40"/>
        </w:rPr>
        <w:br/>
      </w:r>
    </w:p>
    <w:p w:rsidR="003D2D01" w:rsidRPr="003D2D01" w:rsidRDefault="003D2D01" w:rsidP="003D2D01">
      <w:pPr>
        <w:jc w:val="center"/>
        <w:rPr>
          <w:sz w:val="40"/>
          <w:szCs w:val="40"/>
        </w:rPr>
      </w:pPr>
      <w:r w:rsidRPr="003D2D01">
        <w:rPr>
          <w:sz w:val="40"/>
          <w:szCs w:val="40"/>
        </w:rPr>
        <w:t>Gereformeerde kerk</w:t>
      </w:r>
      <w:r>
        <w:rPr>
          <w:sz w:val="40"/>
          <w:szCs w:val="40"/>
        </w:rPr>
        <w:t xml:space="preserve"> te </w:t>
      </w:r>
      <w:r w:rsidRPr="003D2D01">
        <w:rPr>
          <w:sz w:val="40"/>
          <w:szCs w:val="40"/>
        </w:rPr>
        <w:t>Noordeloos</w:t>
      </w:r>
    </w:p>
    <w:p w:rsidR="00582D70" w:rsidRDefault="00582D70">
      <w:pPr>
        <w:pStyle w:val="Kop6"/>
      </w:pPr>
      <w:bookmarkStart w:id="0" w:name="_GoBack"/>
      <w:bookmarkEnd w:id="0"/>
      <w:r>
        <w:br w:type="page"/>
      </w:r>
      <w:r>
        <w:lastRenderedPageBreak/>
        <w:t>Inhoud</w:t>
      </w:r>
    </w:p>
    <w:p w:rsidR="00582D70" w:rsidRDefault="00582D70">
      <w:pPr>
        <w:rPr>
          <w:sz w:val="22"/>
          <w:szCs w:val="22"/>
        </w:rPr>
      </w:pPr>
    </w:p>
    <w:tbl>
      <w:tblPr>
        <w:tblpPr w:leftFromText="141" w:rightFromText="141" w:vertAnchor="text" w:horzAnchor="margin" w:tblpXSpec="center" w:tblpY="106"/>
        <w:tblW w:w="77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
        <w:gridCol w:w="1128"/>
        <w:gridCol w:w="14"/>
        <w:gridCol w:w="4864"/>
        <w:gridCol w:w="283"/>
        <w:gridCol w:w="88"/>
        <w:gridCol w:w="1188"/>
      </w:tblGrid>
      <w:tr w:rsidR="00582D70">
        <w:trPr>
          <w:trHeight w:val="237"/>
        </w:trPr>
        <w:tc>
          <w:tcPr>
            <w:tcW w:w="1302" w:type="dxa"/>
            <w:gridSpan w:val="3"/>
            <w:tcBorders>
              <w:top w:val="single" w:sz="4" w:space="0" w:color="auto"/>
              <w:bottom w:val="single" w:sz="4" w:space="0" w:color="auto"/>
            </w:tcBorders>
            <w:shd w:val="clear" w:color="auto" w:fill="B3B3B3"/>
          </w:tcPr>
          <w:p w:rsidR="00582D70" w:rsidRDefault="00582D70">
            <w:pPr>
              <w:rPr>
                <w:b/>
                <w:sz w:val="22"/>
                <w:szCs w:val="22"/>
              </w:rPr>
            </w:pPr>
            <w:r>
              <w:rPr>
                <w:b/>
                <w:sz w:val="22"/>
                <w:szCs w:val="22"/>
              </w:rPr>
              <w:t>Paragraaf</w:t>
            </w:r>
          </w:p>
        </w:tc>
        <w:tc>
          <w:tcPr>
            <w:tcW w:w="4864" w:type="dxa"/>
            <w:tcBorders>
              <w:top w:val="single" w:sz="4" w:space="0" w:color="auto"/>
              <w:bottom w:val="single" w:sz="4" w:space="0" w:color="auto"/>
            </w:tcBorders>
            <w:shd w:val="clear" w:color="auto" w:fill="B3B3B3"/>
          </w:tcPr>
          <w:p w:rsidR="00582D70" w:rsidRDefault="00582D70">
            <w:pPr>
              <w:rPr>
                <w:b/>
                <w:sz w:val="22"/>
                <w:szCs w:val="22"/>
              </w:rPr>
            </w:pPr>
            <w:r>
              <w:rPr>
                <w:b/>
                <w:sz w:val="22"/>
                <w:szCs w:val="22"/>
              </w:rPr>
              <w:t>Inhoud</w:t>
            </w:r>
          </w:p>
        </w:tc>
        <w:tc>
          <w:tcPr>
            <w:tcW w:w="1559" w:type="dxa"/>
            <w:gridSpan w:val="3"/>
            <w:tcBorders>
              <w:top w:val="single" w:sz="4" w:space="0" w:color="auto"/>
              <w:bottom w:val="single" w:sz="4" w:space="0" w:color="auto"/>
            </w:tcBorders>
            <w:shd w:val="clear" w:color="auto" w:fill="B3B3B3"/>
          </w:tcPr>
          <w:p w:rsidR="00582D70" w:rsidRDefault="00582D70">
            <w:pPr>
              <w:jc w:val="right"/>
              <w:rPr>
                <w:b/>
                <w:sz w:val="22"/>
                <w:szCs w:val="22"/>
              </w:rPr>
            </w:pPr>
            <w:r>
              <w:rPr>
                <w:b/>
                <w:sz w:val="22"/>
                <w:szCs w:val="22"/>
              </w:rPr>
              <w:t>ordinantie</w:t>
            </w:r>
          </w:p>
        </w:tc>
      </w:tr>
      <w:tr w:rsidR="00582D70">
        <w:trPr>
          <w:trHeight w:val="237"/>
        </w:trPr>
        <w:tc>
          <w:tcPr>
            <w:tcW w:w="160" w:type="dxa"/>
            <w:tcBorders>
              <w:top w:val="single" w:sz="4" w:space="0" w:color="auto"/>
              <w:bottom w:val="single" w:sz="4" w:space="0" w:color="auto"/>
            </w:tcBorders>
          </w:tcPr>
          <w:p w:rsidR="00582D70" w:rsidRDefault="00582D70">
            <w:pPr>
              <w:rPr>
                <w:b/>
                <w:sz w:val="22"/>
                <w:szCs w:val="22"/>
              </w:rPr>
            </w:pPr>
            <w:r>
              <w:rPr>
                <w:b/>
                <w:sz w:val="22"/>
                <w:szCs w:val="22"/>
              </w:rPr>
              <w:t>1</w:t>
            </w:r>
          </w:p>
        </w:tc>
        <w:tc>
          <w:tcPr>
            <w:tcW w:w="1128" w:type="dxa"/>
            <w:tcBorders>
              <w:top w:val="single" w:sz="4" w:space="0" w:color="auto"/>
              <w:bottom w:val="single" w:sz="4" w:space="0" w:color="auto"/>
            </w:tcBorders>
          </w:tcPr>
          <w:p w:rsidR="00582D70" w:rsidRDefault="00582D70">
            <w:pPr>
              <w:rPr>
                <w:sz w:val="22"/>
                <w:szCs w:val="22"/>
              </w:rPr>
            </w:pPr>
          </w:p>
        </w:tc>
        <w:tc>
          <w:tcPr>
            <w:tcW w:w="5161" w:type="dxa"/>
            <w:gridSpan w:val="3"/>
            <w:tcBorders>
              <w:top w:val="single" w:sz="4" w:space="0" w:color="auto"/>
              <w:bottom w:val="single" w:sz="4" w:space="0" w:color="auto"/>
            </w:tcBorders>
          </w:tcPr>
          <w:p w:rsidR="00582D70" w:rsidRDefault="00582D70">
            <w:pPr>
              <w:rPr>
                <w:b/>
                <w:sz w:val="22"/>
                <w:szCs w:val="22"/>
              </w:rPr>
            </w:pPr>
            <w:r>
              <w:rPr>
                <w:b/>
                <w:sz w:val="22"/>
                <w:szCs w:val="22"/>
              </w:rPr>
              <w:t>Samenstelling van de kerkenraad</w:t>
            </w:r>
          </w:p>
        </w:tc>
        <w:tc>
          <w:tcPr>
            <w:tcW w:w="1276" w:type="dxa"/>
            <w:gridSpan w:val="2"/>
            <w:tcBorders>
              <w:top w:val="single" w:sz="4" w:space="0" w:color="auto"/>
              <w:bottom w:val="single" w:sz="4" w:space="0" w:color="auto"/>
            </w:tcBorders>
          </w:tcPr>
          <w:p w:rsidR="00582D70" w:rsidRDefault="00582D70">
            <w:pPr>
              <w:jc w:val="right"/>
              <w:rPr>
                <w:sz w:val="22"/>
                <w:szCs w:val="22"/>
              </w:rPr>
            </w:pPr>
            <w:r>
              <w:rPr>
                <w:sz w:val="22"/>
                <w:szCs w:val="22"/>
              </w:rPr>
              <w:t>4, art 6</w:t>
            </w:r>
          </w:p>
        </w:tc>
      </w:tr>
      <w:tr w:rsidR="00582D70">
        <w:trPr>
          <w:trHeight w:val="237"/>
        </w:trPr>
        <w:tc>
          <w:tcPr>
            <w:tcW w:w="160" w:type="dxa"/>
            <w:tcBorders>
              <w:top w:val="single" w:sz="4" w:space="0" w:color="auto"/>
              <w:bottom w:val="nil"/>
            </w:tcBorders>
          </w:tcPr>
          <w:p w:rsidR="00582D70" w:rsidRDefault="00582D70">
            <w:pPr>
              <w:rPr>
                <w:b/>
                <w:sz w:val="22"/>
                <w:szCs w:val="22"/>
              </w:rPr>
            </w:pPr>
            <w:r>
              <w:rPr>
                <w:b/>
                <w:sz w:val="22"/>
                <w:szCs w:val="22"/>
              </w:rPr>
              <w:t>2</w:t>
            </w:r>
          </w:p>
        </w:tc>
        <w:tc>
          <w:tcPr>
            <w:tcW w:w="1128" w:type="dxa"/>
            <w:tcBorders>
              <w:top w:val="single" w:sz="4" w:space="0" w:color="auto"/>
              <w:bottom w:val="nil"/>
            </w:tcBorders>
          </w:tcPr>
          <w:p w:rsidR="00582D70" w:rsidRDefault="00582D70">
            <w:pPr>
              <w:rPr>
                <w:sz w:val="22"/>
                <w:szCs w:val="22"/>
              </w:rPr>
            </w:pPr>
          </w:p>
        </w:tc>
        <w:tc>
          <w:tcPr>
            <w:tcW w:w="5161" w:type="dxa"/>
            <w:gridSpan w:val="3"/>
            <w:tcBorders>
              <w:top w:val="single" w:sz="4" w:space="0" w:color="auto"/>
              <w:bottom w:val="nil"/>
            </w:tcBorders>
          </w:tcPr>
          <w:p w:rsidR="00582D70" w:rsidRDefault="00582D70">
            <w:pPr>
              <w:rPr>
                <w:b/>
                <w:sz w:val="22"/>
                <w:szCs w:val="22"/>
              </w:rPr>
            </w:pPr>
            <w:r>
              <w:rPr>
                <w:b/>
                <w:sz w:val="22"/>
                <w:szCs w:val="22"/>
              </w:rPr>
              <w:t>Verkiezingen</w:t>
            </w:r>
          </w:p>
        </w:tc>
        <w:tc>
          <w:tcPr>
            <w:tcW w:w="1276" w:type="dxa"/>
            <w:gridSpan w:val="2"/>
            <w:tcBorders>
              <w:top w:val="single" w:sz="4" w:space="0" w:color="auto"/>
              <w:bottom w:val="nil"/>
            </w:tcBorders>
          </w:tcPr>
          <w:p w:rsidR="00582D70" w:rsidRDefault="00582D70">
            <w:pPr>
              <w:jc w:val="right"/>
              <w:rPr>
                <w:sz w:val="22"/>
                <w:szCs w:val="22"/>
              </w:rPr>
            </w:pPr>
          </w:p>
        </w:tc>
      </w:tr>
      <w:tr w:rsidR="00582D70">
        <w:trPr>
          <w:trHeight w:val="237"/>
        </w:trPr>
        <w:tc>
          <w:tcPr>
            <w:tcW w:w="160" w:type="dxa"/>
            <w:tcBorders>
              <w:top w:val="nil"/>
              <w:bottom w:val="nil"/>
            </w:tcBorders>
          </w:tcPr>
          <w:p w:rsidR="00582D70" w:rsidRDefault="00582D70">
            <w:pPr>
              <w:jc w:val="right"/>
              <w:rPr>
                <w:b/>
                <w:sz w:val="22"/>
                <w:szCs w:val="22"/>
              </w:rPr>
            </w:pPr>
          </w:p>
        </w:tc>
        <w:tc>
          <w:tcPr>
            <w:tcW w:w="1128" w:type="dxa"/>
            <w:tcBorders>
              <w:top w:val="nil"/>
              <w:bottom w:val="nil"/>
            </w:tcBorders>
          </w:tcPr>
          <w:p w:rsidR="00582D70" w:rsidRDefault="00582D70">
            <w:pPr>
              <w:jc w:val="right"/>
              <w:rPr>
                <w:sz w:val="22"/>
                <w:szCs w:val="22"/>
              </w:rPr>
            </w:pPr>
            <w:r>
              <w:rPr>
                <w:sz w:val="22"/>
                <w:szCs w:val="22"/>
              </w:rPr>
              <w:t>2.1.</w:t>
            </w:r>
          </w:p>
        </w:tc>
        <w:tc>
          <w:tcPr>
            <w:tcW w:w="5161" w:type="dxa"/>
            <w:gridSpan w:val="3"/>
            <w:tcBorders>
              <w:top w:val="nil"/>
              <w:bottom w:val="nil"/>
            </w:tcBorders>
          </w:tcPr>
          <w:p w:rsidR="00582D70" w:rsidRDefault="00582D70">
            <w:pPr>
              <w:rPr>
                <w:sz w:val="22"/>
                <w:szCs w:val="22"/>
              </w:rPr>
            </w:pPr>
            <w:r>
              <w:rPr>
                <w:sz w:val="22"/>
                <w:szCs w:val="22"/>
              </w:rPr>
              <w:t>verkiezingen van ambtsdragers algemeen</w:t>
            </w:r>
          </w:p>
        </w:tc>
        <w:tc>
          <w:tcPr>
            <w:tcW w:w="1276" w:type="dxa"/>
            <w:gridSpan w:val="2"/>
            <w:tcBorders>
              <w:top w:val="nil"/>
              <w:bottom w:val="nil"/>
            </w:tcBorders>
          </w:tcPr>
          <w:p w:rsidR="00582D70" w:rsidRDefault="00582D70">
            <w:pPr>
              <w:jc w:val="right"/>
              <w:rPr>
                <w:sz w:val="22"/>
                <w:szCs w:val="22"/>
              </w:rPr>
            </w:pPr>
            <w:r>
              <w:rPr>
                <w:sz w:val="22"/>
                <w:szCs w:val="22"/>
              </w:rPr>
              <w:t>3, art 2</w:t>
            </w:r>
          </w:p>
        </w:tc>
      </w:tr>
      <w:tr w:rsidR="00582D70">
        <w:trPr>
          <w:trHeight w:val="237"/>
        </w:trPr>
        <w:tc>
          <w:tcPr>
            <w:tcW w:w="160" w:type="dxa"/>
            <w:tcBorders>
              <w:top w:val="nil"/>
              <w:bottom w:val="nil"/>
            </w:tcBorders>
          </w:tcPr>
          <w:p w:rsidR="00582D70" w:rsidRDefault="00582D70">
            <w:pPr>
              <w:jc w:val="right"/>
              <w:rPr>
                <w:b/>
                <w:sz w:val="22"/>
                <w:szCs w:val="22"/>
              </w:rPr>
            </w:pPr>
          </w:p>
        </w:tc>
        <w:tc>
          <w:tcPr>
            <w:tcW w:w="1128" w:type="dxa"/>
            <w:tcBorders>
              <w:top w:val="nil"/>
              <w:bottom w:val="nil"/>
            </w:tcBorders>
          </w:tcPr>
          <w:p w:rsidR="00582D70" w:rsidRDefault="00582D70">
            <w:pPr>
              <w:jc w:val="right"/>
              <w:rPr>
                <w:sz w:val="22"/>
                <w:szCs w:val="22"/>
              </w:rPr>
            </w:pPr>
            <w:r>
              <w:rPr>
                <w:sz w:val="22"/>
                <w:szCs w:val="22"/>
              </w:rPr>
              <w:t>2.2.</w:t>
            </w:r>
          </w:p>
        </w:tc>
        <w:tc>
          <w:tcPr>
            <w:tcW w:w="5161" w:type="dxa"/>
            <w:gridSpan w:val="3"/>
            <w:tcBorders>
              <w:top w:val="nil"/>
              <w:bottom w:val="nil"/>
            </w:tcBorders>
          </w:tcPr>
          <w:p w:rsidR="00582D70" w:rsidRDefault="00582D70">
            <w:pPr>
              <w:rPr>
                <w:sz w:val="22"/>
                <w:szCs w:val="22"/>
              </w:rPr>
            </w:pPr>
            <w:r>
              <w:rPr>
                <w:sz w:val="22"/>
                <w:szCs w:val="22"/>
              </w:rPr>
              <w:t>verkiezingen van ouderlingen en diakenen</w:t>
            </w:r>
          </w:p>
        </w:tc>
        <w:tc>
          <w:tcPr>
            <w:tcW w:w="1276" w:type="dxa"/>
            <w:gridSpan w:val="2"/>
            <w:tcBorders>
              <w:top w:val="nil"/>
              <w:bottom w:val="nil"/>
            </w:tcBorders>
          </w:tcPr>
          <w:p w:rsidR="00582D70" w:rsidRDefault="00582D70">
            <w:pPr>
              <w:jc w:val="right"/>
              <w:rPr>
                <w:sz w:val="22"/>
                <w:szCs w:val="22"/>
              </w:rPr>
            </w:pPr>
            <w:r>
              <w:rPr>
                <w:sz w:val="22"/>
                <w:szCs w:val="22"/>
              </w:rPr>
              <w:t>3, art 6</w:t>
            </w:r>
          </w:p>
          <w:p w:rsidR="00582D70" w:rsidRDefault="00582D70">
            <w:pPr>
              <w:jc w:val="right"/>
              <w:rPr>
                <w:sz w:val="22"/>
                <w:szCs w:val="22"/>
              </w:rPr>
            </w:pPr>
            <w:r>
              <w:rPr>
                <w:sz w:val="22"/>
                <w:szCs w:val="22"/>
              </w:rPr>
              <w:t>3, art 7</w:t>
            </w:r>
          </w:p>
        </w:tc>
      </w:tr>
      <w:tr w:rsidR="00582D70">
        <w:trPr>
          <w:trHeight w:val="237"/>
        </w:trPr>
        <w:tc>
          <w:tcPr>
            <w:tcW w:w="160" w:type="dxa"/>
            <w:tcBorders>
              <w:top w:val="nil"/>
              <w:bottom w:val="single" w:sz="4" w:space="0" w:color="auto"/>
            </w:tcBorders>
          </w:tcPr>
          <w:p w:rsidR="00582D70" w:rsidRDefault="00582D70">
            <w:pPr>
              <w:jc w:val="right"/>
              <w:rPr>
                <w:b/>
                <w:sz w:val="22"/>
                <w:szCs w:val="22"/>
              </w:rPr>
            </w:pPr>
          </w:p>
        </w:tc>
        <w:tc>
          <w:tcPr>
            <w:tcW w:w="1128" w:type="dxa"/>
            <w:tcBorders>
              <w:top w:val="nil"/>
              <w:bottom w:val="single" w:sz="4" w:space="0" w:color="auto"/>
            </w:tcBorders>
          </w:tcPr>
          <w:p w:rsidR="00582D70" w:rsidRDefault="00582D70">
            <w:pPr>
              <w:jc w:val="right"/>
              <w:rPr>
                <w:sz w:val="22"/>
                <w:szCs w:val="22"/>
              </w:rPr>
            </w:pPr>
            <w:r>
              <w:rPr>
                <w:sz w:val="22"/>
                <w:szCs w:val="22"/>
              </w:rPr>
              <w:t>2.3.</w:t>
            </w:r>
          </w:p>
        </w:tc>
        <w:tc>
          <w:tcPr>
            <w:tcW w:w="5161" w:type="dxa"/>
            <w:gridSpan w:val="3"/>
            <w:tcBorders>
              <w:top w:val="nil"/>
              <w:bottom w:val="single" w:sz="4" w:space="0" w:color="auto"/>
            </w:tcBorders>
          </w:tcPr>
          <w:p w:rsidR="00582D70" w:rsidRDefault="00582D70">
            <w:pPr>
              <w:rPr>
                <w:sz w:val="22"/>
                <w:szCs w:val="22"/>
              </w:rPr>
            </w:pPr>
            <w:r>
              <w:rPr>
                <w:sz w:val="22"/>
                <w:szCs w:val="22"/>
              </w:rPr>
              <w:t>verkiezingen van predikanten</w:t>
            </w:r>
          </w:p>
        </w:tc>
        <w:tc>
          <w:tcPr>
            <w:tcW w:w="1276" w:type="dxa"/>
            <w:gridSpan w:val="2"/>
            <w:tcBorders>
              <w:top w:val="nil"/>
              <w:bottom w:val="single" w:sz="4" w:space="0" w:color="auto"/>
            </w:tcBorders>
          </w:tcPr>
          <w:p w:rsidR="00582D70" w:rsidRDefault="00582D70">
            <w:pPr>
              <w:jc w:val="right"/>
              <w:rPr>
                <w:sz w:val="22"/>
                <w:szCs w:val="22"/>
              </w:rPr>
            </w:pPr>
            <w:r>
              <w:rPr>
                <w:sz w:val="22"/>
                <w:szCs w:val="22"/>
              </w:rPr>
              <w:t>3, art 4</w:t>
            </w:r>
          </w:p>
        </w:tc>
      </w:tr>
      <w:tr w:rsidR="00582D70">
        <w:trPr>
          <w:trHeight w:val="223"/>
        </w:trPr>
        <w:tc>
          <w:tcPr>
            <w:tcW w:w="160" w:type="dxa"/>
            <w:tcBorders>
              <w:top w:val="single" w:sz="4" w:space="0" w:color="auto"/>
              <w:bottom w:val="single" w:sz="4" w:space="0" w:color="auto"/>
            </w:tcBorders>
          </w:tcPr>
          <w:p w:rsidR="00582D70" w:rsidRDefault="00582D70">
            <w:pPr>
              <w:rPr>
                <w:b/>
                <w:sz w:val="22"/>
                <w:szCs w:val="22"/>
              </w:rPr>
            </w:pPr>
            <w:r>
              <w:rPr>
                <w:b/>
                <w:sz w:val="22"/>
                <w:szCs w:val="22"/>
              </w:rPr>
              <w:t>3</w:t>
            </w:r>
          </w:p>
        </w:tc>
        <w:tc>
          <w:tcPr>
            <w:tcW w:w="1128" w:type="dxa"/>
            <w:tcBorders>
              <w:top w:val="single" w:sz="4" w:space="0" w:color="auto"/>
              <w:bottom w:val="single" w:sz="4" w:space="0" w:color="auto"/>
            </w:tcBorders>
          </w:tcPr>
          <w:p w:rsidR="00582D70" w:rsidRDefault="00582D70">
            <w:pPr>
              <w:rPr>
                <w:sz w:val="22"/>
                <w:szCs w:val="22"/>
              </w:rPr>
            </w:pPr>
          </w:p>
        </w:tc>
        <w:tc>
          <w:tcPr>
            <w:tcW w:w="5161" w:type="dxa"/>
            <w:gridSpan w:val="3"/>
            <w:tcBorders>
              <w:top w:val="single" w:sz="4" w:space="0" w:color="auto"/>
              <w:bottom w:val="single" w:sz="4" w:space="0" w:color="auto"/>
            </w:tcBorders>
          </w:tcPr>
          <w:p w:rsidR="00582D70" w:rsidRDefault="00582D70">
            <w:pPr>
              <w:rPr>
                <w:b/>
                <w:sz w:val="22"/>
                <w:szCs w:val="22"/>
              </w:rPr>
            </w:pPr>
            <w:r>
              <w:rPr>
                <w:b/>
                <w:sz w:val="22"/>
                <w:szCs w:val="22"/>
              </w:rPr>
              <w:t>De werkwijze van de kerkenraad</w:t>
            </w:r>
          </w:p>
        </w:tc>
        <w:tc>
          <w:tcPr>
            <w:tcW w:w="1276" w:type="dxa"/>
            <w:gridSpan w:val="2"/>
            <w:tcBorders>
              <w:top w:val="single" w:sz="4" w:space="0" w:color="auto"/>
              <w:bottom w:val="single" w:sz="4" w:space="0" w:color="auto"/>
            </w:tcBorders>
          </w:tcPr>
          <w:p w:rsidR="00582D70" w:rsidRDefault="00582D70">
            <w:pPr>
              <w:jc w:val="right"/>
              <w:rPr>
                <w:sz w:val="22"/>
                <w:szCs w:val="22"/>
              </w:rPr>
            </w:pPr>
            <w:r>
              <w:rPr>
                <w:sz w:val="22"/>
                <w:szCs w:val="22"/>
              </w:rPr>
              <w:t>4, art 8</w:t>
            </w:r>
          </w:p>
        </w:tc>
      </w:tr>
      <w:tr w:rsidR="00582D70">
        <w:trPr>
          <w:trHeight w:val="237"/>
        </w:trPr>
        <w:tc>
          <w:tcPr>
            <w:tcW w:w="160" w:type="dxa"/>
            <w:tcBorders>
              <w:top w:val="single" w:sz="4" w:space="0" w:color="auto"/>
              <w:bottom w:val="single" w:sz="4" w:space="0" w:color="auto"/>
            </w:tcBorders>
          </w:tcPr>
          <w:p w:rsidR="00582D70" w:rsidRDefault="00582D70">
            <w:pPr>
              <w:rPr>
                <w:b/>
                <w:sz w:val="22"/>
                <w:szCs w:val="22"/>
              </w:rPr>
            </w:pPr>
            <w:r>
              <w:rPr>
                <w:b/>
                <w:sz w:val="22"/>
                <w:szCs w:val="22"/>
              </w:rPr>
              <w:t>4</w:t>
            </w:r>
          </w:p>
        </w:tc>
        <w:tc>
          <w:tcPr>
            <w:tcW w:w="1128" w:type="dxa"/>
            <w:tcBorders>
              <w:top w:val="single" w:sz="4" w:space="0" w:color="auto"/>
              <w:bottom w:val="single" w:sz="4" w:space="0" w:color="auto"/>
            </w:tcBorders>
          </w:tcPr>
          <w:p w:rsidR="00582D70" w:rsidRDefault="00582D70">
            <w:pPr>
              <w:rPr>
                <w:sz w:val="22"/>
                <w:szCs w:val="22"/>
              </w:rPr>
            </w:pPr>
          </w:p>
        </w:tc>
        <w:tc>
          <w:tcPr>
            <w:tcW w:w="5161" w:type="dxa"/>
            <w:gridSpan w:val="3"/>
            <w:tcBorders>
              <w:top w:val="single" w:sz="4" w:space="0" w:color="auto"/>
              <w:bottom w:val="single" w:sz="4" w:space="0" w:color="auto"/>
            </w:tcBorders>
          </w:tcPr>
          <w:p w:rsidR="00582D70" w:rsidRDefault="00582D70">
            <w:pPr>
              <w:rPr>
                <w:b/>
                <w:sz w:val="22"/>
                <w:szCs w:val="22"/>
              </w:rPr>
            </w:pPr>
            <w:r>
              <w:rPr>
                <w:b/>
                <w:sz w:val="22"/>
                <w:szCs w:val="22"/>
              </w:rPr>
              <w:t>De kerkdiensten</w:t>
            </w:r>
          </w:p>
        </w:tc>
        <w:tc>
          <w:tcPr>
            <w:tcW w:w="1276" w:type="dxa"/>
            <w:gridSpan w:val="2"/>
            <w:tcBorders>
              <w:top w:val="single" w:sz="4" w:space="0" w:color="auto"/>
              <w:bottom w:val="single" w:sz="4" w:space="0" w:color="auto"/>
            </w:tcBorders>
          </w:tcPr>
          <w:p w:rsidR="00582D70" w:rsidRDefault="00582D70">
            <w:pPr>
              <w:jc w:val="right"/>
              <w:rPr>
                <w:sz w:val="22"/>
                <w:szCs w:val="22"/>
              </w:rPr>
            </w:pPr>
            <w:r>
              <w:rPr>
                <w:sz w:val="22"/>
                <w:szCs w:val="22"/>
              </w:rPr>
              <w:t>5, art 1</w:t>
            </w:r>
          </w:p>
          <w:p w:rsidR="00582D70" w:rsidRDefault="00582D70">
            <w:pPr>
              <w:jc w:val="right"/>
              <w:rPr>
                <w:sz w:val="22"/>
                <w:szCs w:val="22"/>
              </w:rPr>
            </w:pPr>
            <w:r>
              <w:rPr>
                <w:sz w:val="22"/>
                <w:szCs w:val="22"/>
              </w:rPr>
              <w:t>5, art 4</w:t>
            </w:r>
          </w:p>
          <w:p w:rsidR="00582D70" w:rsidRDefault="00582D70">
            <w:pPr>
              <w:jc w:val="right"/>
              <w:rPr>
                <w:sz w:val="22"/>
                <w:szCs w:val="22"/>
              </w:rPr>
            </w:pPr>
            <w:r>
              <w:rPr>
                <w:sz w:val="22"/>
                <w:szCs w:val="22"/>
              </w:rPr>
              <w:t>6, art 2</w:t>
            </w:r>
          </w:p>
          <w:p w:rsidR="00582D70" w:rsidRDefault="00582D70">
            <w:pPr>
              <w:jc w:val="right"/>
              <w:rPr>
                <w:sz w:val="22"/>
                <w:szCs w:val="22"/>
              </w:rPr>
            </w:pPr>
            <w:r>
              <w:rPr>
                <w:sz w:val="22"/>
                <w:szCs w:val="22"/>
              </w:rPr>
              <w:t>7, art 2</w:t>
            </w:r>
          </w:p>
        </w:tc>
      </w:tr>
      <w:tr w:rsidR="00582D70">
        <w:trPr>
          <w:trHeight w:val="237"/>
        </w:trPr>
        <w:tc>
          <w:tcPr>
            <w:tcW w:w="160" w:type="dxa"/>
            <w:tcBorders>
              <w:top w:val="single" w:sz="4" w:space="0" w:color="auto"/>
            </w:tcBorders>
          </w:tcPr>
          <w:p w:rsidR="00582D70" w:rsidRDefault="00582D70">
            <w:pPr>
              <w:rPr>
                <w:b/>
                <w:sz w:val="22"/>
                <w:szCs w:val="22"/>
              </w:rPr>
            </w:pPr>
            <w:r>
              <w:rPr>
                <w:b/>
                <w:sz w:val="22"/>
                <w:szCs w:val="22"/>
              </w:rPr>
              <w:t>5</w:t>
            </w:r>
          </w:p>
        </w:tc>
        <w:tc>
          <w:tcPr>
            <w:tcW w:w="1128" w:type="dxa"/>
            <w:tcBorders>
              <w:top w:val="single" w:sz="4" w:space="0" w:color="auto"/>
            </w:tcBorders>
          </w:tcPr>
          <w:p w:rsidR="00582D70" w:rsidRDefault="00582D70">
            <w:pPr>
              <w:rPr>
                <w:sz w:val="22"/>
                <w:szCs w:val="22"/>
              </w:rPr>
            </w:pPr>
          </w:p>
        </w:tc>
        <w:tc>
          <w:tcPr>
            <w:tcW w:w="5161" w:type="dxa"/>
            <w:gridSpan w:val="3"/>
            <w:tcBorders>
              <w:top w:val="single" w:sz="4" w:space="0" w:color="auto"/>
            </w:tcBorders>
          </w:tcPr>
          <w:p w:rsidR="00582D70" w:rsidRDefault="00582D70">
            <w:pPr>
              <w:rPr>
                <w:b/>
                <w:sz w:val="22"/>
                <w:szCs w:val="22"/>
              </w:rPr>
            </w:pPr>
            <w:r>
              <w:rPr>
                <w:b/>
                <w:sz w:val="22"/>
                <w:szCs w:val="22"/>
              </w:rPr>
              <w:t>De vermogensrechtelijke aangelegenheden</w:t>
            </w:r>
          </w:p>
        </w:tc>
        <w:tc>
          <w:tcPr>
            <w:tcW w:w="1276" w:type="dxa"/>
            <w:gridSpan w:val="2"/>
            <w:tcBorders>
              <w:top w:val="single" w:sz="4" w:space="0" w:color="auto"/>
            </w:tcBorders>
          </w:tcPr>
          <w:p w:rsidR="00582D70" w:rsidRDefault="00582D70">
            <w:pPr>
              <w:jc w:val="right"/>
              <w:rPr>
                <w:sz w:val="22"/>
                <w:szCs w:val="22"/>
              </w:rPr>
            </w:pPr>
            <w:r>
              <w:rPr>
                <w:sz w:val="22"/>
                <w:szCs w:val="22"/>
              </w:rPr>
              <w:t>11, art 5</w:t>
            </w:r>
          </w:p>
        </w:tc>
      </w:tr>
      <w:tr w:rsidR="00582D70">
        <w:trPr>
          <w:trHeight w:val="237"/>
        </w:trPr>
        <w:tc>
          <w:tcPr>
            <w:tcW w:w="160" w:type="dxa"/>
          </w:tcPr>
          <w:p w:rsidR="00582D70" w:rsidRDefault="00582D70">
            <w:pPr>
              <w:jc w:val="right"/>
              <w:rPr>
                <w:b/>
                <w:sz w:val="22"/>
                <w:szCs w:val="22"/>
              </w:rPr>
            </w:pPr>
          </w:p>
        </w:tc>
        <w:tc>
          <w:tcPr>
            <w:tcW w:w="1128" w:type="dxa"/>
          </w:tcPr>
          <w:p w:rsidR="00582D70" w:rsidRDefault="00582D70">
            <w:pPr>
              <w:jc w:val="right"/>
              <w:rPr>
                <w:sz w:val="22"/>
                <w:szCs w:val="22"/>
              </w:rPr>
            </w:pPr>
            <w:r>
              <w:rPr>
                <w:sz w:val="22"/>
                <w:szCs w:val="22"/>
              </w:rPr>
              <w:t>5.1.</w:t>
            </w:r>
          </w:p>
        </w:tc>
        <w:tc>
          <w:tcPr>
            <w:tcW w:w="5161" w:type="dxa"/>
            <w:gridSpan w:val="3"/>
          </w:tcPr>
          <w:p w:rsidR="00582D70" w:rsidRDefault="00582D70">
            <w:pPr>
              <w:rPr>
                <w:sz w:val="22"/>
                <w:szCs w:val="22"/>
              </w:rPr>
            </w:pPr>
            <w:proofErr w:type="spellStart"/>
            <w:r>
              <w:rPr>
                <w:sz w:val="22"/>
                <w:szCs w:val="22"/>
              </w:rPr>
              <w:t>Kerkrentmeesterlijk</w:t>
            </w:r>
            <w:proofErr w:type="spellEnd"/>
          </w:p>
        </w:tc>
        <w:tc>
          <w:tcPr>
            <w:tcW w:w="1276" w:type="dxa"/>
            <w:gridSpan w:val="2"/>
          </w:tcPr>
          <w:p w:rsidR="00582D70" w:rsidRDefault="00582D70">
            <w:pPr>
              <w:jc w:val="right"/>
              <w:rPr>
                <w:sz w:val="22"/>
                <w:szCs w:val="22"/>
              </w:rPr>
            </w:pPr>
            <w:r>
              <w:rPr>
                <w:sz w:val="22"/>
                <w:szCs w:val="22"/>
              </w:rPr>
              <w:t>11, art 2</w:t>
            </w:r>
          </w:p>
        </w:tc>
      </w:tr>
      <w:tr w:rsidR="00582D70">
        <w:trPr>
          <w:trHeight w:val="237"/>
        </w:trPr>
        <w:tc>
          <w:tcPr>
            <w:tcW w:w="160" w:type="dxa"/>
          </w:tcPr>
          <w:p w:rsidR="00582D70" w:rsidRDefault="00582D70">
            <w:pPr>
              <w:jc w:val="right"/>
              <w:rPr>
                <w:b/>
                <w:sz w:val="22"/>
                <w:szCs w:val="22"/>
              </w:rPr>
            </w:pPr>
          </w:p>
        </w:tc>
        <w:tc>
          <w:tcPr>
            <w:tcW w:w="1128" w:type="dxa"/>
          </w:tcPr>
          <w:p w:rsidR="00582D70" w:rsidRDefault="00582D70">
            <w:pPr>
              <w:jc w:val="right"/>
              <w:rPr>
                <w:sz w:val="22"/>
                <w:szCs w:val="22"/>
              </w:rPr>
            </w:pPr>
            <w:r>
              <w:rPr>
                <w:sz w:val="22"/>
                <w:szCs w:val="22"/>
              </w:rPr>
              <w:t>5.2.</w:t>
            </w:r>
          </w:p>
        </w:tc>
        <w:tc>
          <w:tcPr>
            <w:tcW w:w="5161" w:type="dxa"/>
            <w:gridSpan w:val="3"/>
          </w:tcPr>
          <w:p w:rsidR="00582D70" w:rsidRDefault="00582D70">
            <w:pPr>
              <w:rPr>
                <w:sz w:val="22"/>
                <w:szCs w:val="22"/>
              </w:rPr>
            </w:pPr>
            <w:r>
              <w:rPr>
                <w:sz w:val="22"/>
                <w:szCs w:val="22"/>
              </w:rPr>
              <w:t>Diaconaal</w:t>
            </w:r>
          </w:p>
        </w:tc>
        <w:tc>
          <w:tcPr>
            <w:tcW w:w="1276" w:type="dxa"/>
            <w:gridSpan w:val="2"/>
          </w:tcPr>
          <w:p w:rsidR="00582D70" w:rsidRDefault="00582D70">
            <w:pPr>
              <w:jc w:val="right"/>
              <w:rPr>
                <w:sz w:val="22"/>
                <w:szCs w:val="22"/>
              </w:rPr>
            </w:pPr>
            <w:r>
              <w:rPr>
                <w:sz w:val="22"/>
                <w:szCs w:val="22"/>
              </w:rPr>
              <w:t>11, art 3</w:t>
            </w:r>
          </w:p>
        </w:tc>
      </w:tr>
      <w:tr w:rsidR="00582D70">
        <w:trPr>
          <w:trHeight w:val="276"/>
        </w:trPr>
        <w:tc>
          <w:tcPr>
            <w:tcW w:w="160" w:type="dxa"/>
            <w:tcBorders>
              <w:bottom w:val="single" w:sz="4" w:space="0" w:color="auto"/>
            </w:tcBorders>
          </w:tcPr>
          <w:p w:rsidR="00582D70" w:rsidRDefault="00582D70">
            <w:pPr>
              <w:jc w:val="right"/>
              <w:rPr>
                <w:b/>
                <w:sz w:val="22"/>
                <w:szCs w:val="22"/>
              </w:rPr>
            </w:pPr>
          </w:p>
        </w:tc>
        <w:tc>
          <w:tcPr>
            <w:tcW w:w="1128" w:type="dxa"/>
            <w:tcBorders>
              <w:bottom w:val="single" w:sz="4" w:space="0" w:color="auto"/>
            </w:tcBorders>
          </w:tcPr>
          <w:p w:rsidR="00582D70" w:rsidRDefault="00582D70">
            <w:pPr>
              <w:jc w:val="right"/>
              <w:rPr>
                <w:sz w:val="22"/>
                <w:szCs w:val="22"/>
              </w:rPr>
            </w:pPr>
            <w:r>
              <w:rPr>
                <w:sz w:val="22"/>
                <w:szCs w:val="22"/>
              </w:rPr>
              <w:t>5.3.</w:t>
            </w:r>
          </w:p>
        </w:tc>
        <w:tc>
          <w:tcPr>
            <w:tcW w:w="5161" w:type="dxa"/>
            <w:gridSpan w:val="3"/>
            <w:tcBorders>
              <w:bottom w:val="single" w:sz="4" w:space="0" w:color="auto"/>
            </w:tcBorders>
          </w:tcPr>
          <w:p w:rsidR="00582D70" w:rsidRDefault="00582D70">
            <w:pPr>
              <w:rPr>
                <w:sz w:val="22"/>
                <w:szCs w:val="22"/>
              </w:rPr>
            </w:pPr>
            <w:r>
              <w:rPr>
                <w:sz w:val="22"/>
                <w:szCs w:val="22"/>
              </w:rPr>
              <w:t>Begrotingen, jaarrekeningen, collecterooster</w:t>
            </w:r>
          </w:p>
        </w:tc>
        <w:tc>
          <w:tcPr>
            <w:tcW w:w="1276" w:type="dxa"/>
            <w:gridSpan w:val="2"/>
            <w:tcBorders>
              <w:bottom w:val="single" w:sz="4" w:space="0" w:color="auto"/>
            </w:tcBorders>
          </w:tcPr>
          <w:p w:rsidR="00582D70" w:rsidRDefault="00582D70">
            <w:pPr>
              <w:jc w:val="right"/>
              <w:rPr>
                <w:sz w:val="22"/>
                <w:szCs w:val="22"/>
              </w:rPr>
            </w:pPr>
            <w:r>
              <w:rPr>
                <w:sz w:val="22"/>
                <w:szCs w:val="22"/>
              </w:rPr>
              <w:t>11, art 6</w:t>
            </w:r>
          </w:p>
        </w:tc>
      </w:tr>
      <w:tr w:rsidR="00582D70">
        <w:trPr>
          <w:trHeight w:val="237"/>
        </w:trPr>
        <w:tc>
          <w:tcPr>
            <w:tcW w:w="1302" w:type="dxa"/>
            <w:gridSpan w:val="3"/>
            <w:tcBorders>
              <w:top w:val="single" w:sz="4" w:space="0" w:color="auto"/>
              <w:bottom w:val="single" w:sz="4" w:space="0" w:color="auto"/>
            </w:tcBorders>
          </w:tcPr>
          <w:p w:rsidR="00582D70" w:rsidRDefault="00582D70">
            <w:pPr>
              <w:rPr>
                <w:sz w:val="22"/>
                <w:szCs w:val="22"/>
              </w:rPr>
            </w:pPr>
            <w:r>
              <w:rPr>
                <w:sz w:val="22"/>
                <w:szCs w:val="22"/>
              </w:rPr>
              <w:t>Bijlage</w:t>
            </w:r>
          </w:p>
        </w:tc>
        <w:tc>
          <w:tcPr>
            <w:tcW w:w="5235" w:type="dxa"/>
            <w:gridSpan w:val="3"/>
            <w:tcBorders>
              <w:top w:val="single" w:sz="4" w:space="0" w:color="auto"/>
              <w:bottom w:val="single" w:sz="4" w:space="0" w:color="auto"/>
            </w:tcBorders>
          </w:tcPr>
          <w:p w:rsidR="00582D70" w:rsidRDefault="00582D70">
            <w:pPr>
              <w:rPr>
                <w:b/>
                <w:sz w:val="22"/>
                <w:szCs w:val="22"/>
              </w:rPr>
            </w:pPr>
            <w:r>
              <w:rPr>
                <w:b/>
                <w:sz w:val="22"/>
                <w:szCs w:val="22"/>
              </w:rPr>
              <w:t>Ordinantieteksten</w:t>
            </w:r>
          </w:p>
        </w:tc>
        <w:tc>
          <w:tcPr>
            <w:tcW w:w="1188" w:type="dxa"/>
            <w:tcBorders>
              <w:top w:val="single" w:sz="4" w:space="0" w:color="auto"/>
              <w:bottom w:val="single" w:sz="4" w:space="0" w:color="auto"/>
            </w:tcBorders>
          </w:tcPr>
          <w:p w:rsidR="00582D70" w:rsidRDefault="00582D70">
            <w:pPr>
              <w:rPr>
                <w:sz w:val="22"/>
                <w:szCs w:val="22"/>
              </w:rPr>
            </w:pPr>
          </w:p>
        </w:tc>
      </w:tr>
    </w:tbl>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 w:rsidR="00582D70" w:rsidRDefault="00582D70">
      <w:pPr>
        <w:rPr>
          <w:sz w:val="22"/>
          <w:szCs w:val="22"/>
        </w:rPr>
      </w:pPr>
    </w:p>
    <w:p w:rsidR="00582D70" w:rsidRDefault="00582D70">
      <w:pPr>
        <w:rPr>
          <w:sz w:val="22"/>
          <w:szCs w:val="22"/>
        </w:rPr>
      </w:pPr>
    </w:p>
    <w:p w:rsidR="00582D70" w:rsidRDefault="00582D70">
      <w:pPr>
        <w:rPr>
          <w:sz w:val="22"/>
          <w:szCs w:val="22"/>
        </w:rPr>
      </w:pPr>
    </w:p>
    <w:p w:rsidR="00582D70" w:rsidRDefault="00582D70">
      <w:pPr>
        <w:pStyle w:val="Plattetekst3"/>
      </w:pPr>
    </w:p>
    <w:p w:rsidR="00582D70" w:rsidRDefault="00582D70">
      <w:pPr>
        <w:pStyle w:val="Plattetekst3"/>
      </w:pPr>
    </w:p>
    <w:p w:rsidR="00582D70" w:rsidRDefault="00582D70">
      <w:pPr>
        <w:pStyle w:val="Plattetekst3"/>
      </w:pPr>
    </w:p>
    <w:p w:rsidR="00582D70" w:rsidRDefault="00582D70">
      <w:pPr>
        <w:pStyle w:val="Plattetekst3"/>
      </w:pPr>
    </w:p>
    <w:p w:rsidR="00582D70" w:rsidRDefault="00582D70">
      <w:pPr>
        <w:pStyle w:val="Plattetekst3"/>
      </w:pPr>
    </w:p>
    <w:p w:rsidR="00582D70" w:rsidRDefault="00582D70">
      <w:pPr>
        <w:pStyle w:val="Plattetekst3"/>
      </w:pPr>
    </w:p>
    <w:p w:rsidR="00582D70" w:rsidRDefault="00582D70">
      <w:pPr>
        <w:pStyle w:val="Plattetekst3"/>
      </w:pPr>
    </w:p>
    <w:p w:rsidR="00D605E0" w:rsidRDefault="00D605E0" w:rsidP="00D605E0">
      <w:pPr>
        <w:pStyle w:val="Plattetekst3"/>
        <w:ind w:left="708"/>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Noordeloos, </w:t>
      </w:r>
      <w:r w:rsidR="00B13DE2">
        <w:rPr>
          <w:color w:val="FF0000"/>
        </w:rPr>
        <w:t>30 november 2017</w:t>
      </w:r>
    </w:p>
    <w:p w:rsidR="00D605E0" w:rsidRDefault="00D605E0" w:rsidP="00D605E0">
      <w:pPr>
        <w:pStyle w:val="Plattetekst3"/>
        <w:ind w:left="708"/>
        <w:rPr>
          <w:color w:val="FF0000"/>
        </w:rPr>
      </w:pPr>
    </w:p>
    <w:p w:rsidR="00582D70" w:rsidRPr="00507078" w:rsidRDefault="00D605E0" w:rsidP="00D605E0">
      <w:pPr>
        <w:pStyle w:val="Plattetekst3"/>
        <w:ind w:left="708"/>
        <w:rPr>
          <w:color w:val="FF0000"/>
        </w:rPr>
      </w:pPr>
      <w:r>
        <w:rPr>
          <w:color w:val="FF0000"/>
        </w:rPr>
        <w:t>De Plaatselijke Regeling is vastgesteld door de kerkenraad. Deze oorspronkelijke versie dateert van 19 mei 2014.</w:t>
      </w:r>
    </w:p>
    <w:p w:rsidR="00D605E0" w:rsidRDefault="00D605E0" w:rsidP="00D605E0">
      <w:pPr>
        <w:pStyle w:val="Plattetekst3"/>
        <w:ind w:left="708"/>
        <w:rPr>
          <w:color w:val="FF0000"/>
        </w:rPr>
      </w:pPr>
    </w:p>
    <w:p w:rsidR="005450BC" w:rsidRDefault="00D605E0" w:rsidP="00D605E0">
      <w:pPr>
        <w:pStyle w:val="Plattetekst3"/>
        <w:ind w:left="708"/>
        <w:rPr>
          <w:color w:val="FF0000"/>
        </w:rPr>
      </w:pPr>
      <w:r>
        <w:rPr>
          <w:color w:val="FF0000"/>
        </w:rPr>
        <w:t>D</w:t>
      </w:r>
      <w:r w:rsidRPr="00507078">
        <w:rPr>
          <w:color w:val="FF0000"/>
        </w:rPr>
        <w:t xml:space="preserve">e brede kerkenraad </w:t>
      </w:r>
      <w:r>
        <w:rPr>
          <w:color w:val="FF0000"/>
        </w:rPr>
        <w:t xml:space="preserve">heeft </w:t>
      </w:r>
      <w:r w:rsidRPr="00507078">
        <w:rPr>
          <w:color w:val="FF0000"/>
        </w:rPr>
        <w:t>op 20 november 2017</w:t>
      </w:r>
      <w:r>
        <w:rPr>
          <w:color w:val="FF0000"/>
        </w:rPr>
        <w:t xml:space="preserve"> wijzigingen besproken in de </w:t>
      </w:r>
      <w:r w:rsidR="00F42B2A">
        <w:rPr>
          <w:color w:val="FF0000"/>
        </w:rPr>
        <w:t>paragrafen 1</w:t>
      </w:r>
      <w:r w:rsidR="00B13DE2">
        <w:rPr>
          <w:color w:val="FF0000"/>
        </w:rPr>
        <w:t>.</w:t>
      </w:r>
      <w:r w:rsidR="003D775C">
        <w:rPr>
          <w:color w:val="FF0000"/>
        </w:rPr>
        <w:t xml:space="preserve"> en</w:t>
      </w:r>
      <w:r w:rsidR="00B13DE2">
        <w:rPr>
          <w:color w:val="FF0000"/>
        </w:rPr>
        <w:t xml:space="preserve"> </w:t>
      </w:r>
      <w:r w:rsidR="00F42B2A">
        <w:rPr>
          <w:color w:val="FF0000"/>
        </w:rPr>
        <w:t>2</w:t>
      </w:r>
      <w:r>
        <w:rPr>
          <w:color w:val="FF0000"/>
        </w:rPr>
        <w:t>.1.</w:t>
      </w:r>
      <w:r w:rsidR="005450BC">
        <w:rPr>
          <w:color w:val="FF0000"/>
        </w:rPr>
        <w:t>1.</w:t>
      </w:r>
      <w:r w:rsidR="00F42B2A">
        <w:rPr>
          <w:color w:val="FF0000"/>
        </w:rPr>
        <w:t xml:space="preserve"> </w:t>
      </w:r>
      <w:r>
        <w:rPr>
          <w:color w:val="FF0000"/>
        </w:rPr>
        <w:t>va</w:t>
      </w:r>
      <w:r w:rsidR="00F42B2A">
        <w:rPr>
          <w:color w:val="FF0000"/>
        </w:rPr>
        <w:t>n d</w:t>
      </w:r>
      <w:r w:rsidR="00582D70" w:rsidRPr="00507078">
        <w:rPr>
          <w:color w:val="FF0000"/>
        </w:rPr>
        <w:t>eze Plaatselijke Regeling</w:t>
      </w:r>
      <w:r>
        <w:rPr>
          <w:color w:val="FF0000"/>
        </w:rPr>
        <w:t xml:space="preserve">, i.v.m. aanpassingen in de verkiezingen van ambtsdragers. Alle wijzigingen zijn (nu tijdelijk) in dit document in rood aangegeven. </w:t>
      </w:r>
    </w:p>
    <w:p w:rsidR="005450BC" w:rsidRDefault="005450BC" w:rsidP="00D605E0">
      <w:pPr>
        <w:pStyle w:val="Plattetekst3"/>
        <w:ind w:left="708"/>
        <w:rPr>
          <w:color w:val="FF0000"/>
        </w:rPr>
      </w:pPr>
    </w:p>
    <w:p w:rsidR="00582D70" w:rsidRPr="00507078" w:rsidRDefault="005450BC" w:rsidP="005450BC">
      <w:pPr>
        <w:pStyle w:val="Plattetekst3"/>
        <w:ind w:left="708"/>
        <w:rPr>
          <w:color w:val="FF0000"/>
        </w:rPr>
      </w:pPr>
      <w:r>
        <w:rPr>
          <w:color w:val="FF0000"/>
        </w:rPr>
        <w:t>De gehele Plaatselijke Regeling zal in 2018 worden herzien.</w:t>
      </w:r>
      <w:r w:rsidR="00582D70" w:rsidRPr="00507078">
        <w:rPr>
          <w:color w:val="FF0000"/>
        </w:rPr>
        <w:t xml:space="preserve"> </w:t>
      </w:r>
    </w:p>
    <w:p w:rsidR="00582D70" w:rsidRDefault="00582D70">
      <w:pPr>
        <w:rPr>
          <w:sz w:val="22"/>
          <w:szCs w:val="22"/>
        </w:rPr>
      </w:pPr>
    </w:p>
    <w:p w:rsidR="00582D70" w:rsidRDefault="00582D70">
      <w:pPr>
        <w:rPr>
          <w:sz w:val="22"/>
          <w:szCs w:val="22"/>
        </w:rPr>
      </w:pPr>
    </w:p>
    <w:p w:rsidR="00582D70" w:rsidRDefault="00582D70">
      <w:pPr>
        <w:rPr>
          <w:sz w:val="22"/>
          <w:szCs w:val="22"/>
        </w:rPr>
      </w:pPr>
    </w:p>
    <w:p w:rsidR="00582D70" w:rsidRDefault="00582D70">
      <w:pPr>
        <w:rPr>
          <w:sz w:val="22"/>
          <w:szCs w:val="22"/>
        </w:rPr>
      </w:pPr>
    </w:p>
    <w:p w:rsidR="00582D70" w:rsidRDefault="00582D70">
      <w:pPr>
        <w:rPr>
          <w:sz w:val="22"/>
          <w:szCs w:val="22"/>
        </w:rPr>
      </w:pPr>
    </w:p>
    <w:p w:rsidR="00582D70" w:rsidRDefault="00582D70">
      <w:pPr>
        <w:rPr>
          <w:sz w:val="22"/>
          <w:szCs w:val="22"/>
        </w:rPr>
      </w:pPr>
    </w:p>
    <w:p w:rsidR="00582D70" w:rsidRDefault="00582D70">
      <w:pPr>
        <w:rPr>
          <w:sz w:val="22"/>
          <w:szCs w:val="22"/>
        </w:rPr>
      </w:pPr>
    </w:p>
    <w:p w:rsidR="00582D70" w:rsidRDefault="00F12872" w:rsidP="00B13DE2">
      <w:pPr>
        <w:ind w:firstLine="708"/>
        <w:rPr>
          <w:sz w:val="22"/>
          <w:szCs w:val="22"/>
        </w:rPr>
      </w:pPr>
      <w:r>
        <w:rPr>
          <w:sz w:val="22"/>
          <w:szCs w:val="22"/>
        </w:rPr>
        <w:t>Henk van Achterberg</w:t>
      </w:r>
      <w:r w:rsidR="00582D70">
        <w:rPr>
          <w:sz w:val="22"/>
          <w:szCs w:val="22"/>
        </w:rPr>
        <w:t>, voorzitter</w:t>
      </w:r>
      <w:r w:rsidR="00582D70">
        <w:rPr>
          <w:sz w:val="22"/>
          <w:szCs w:val="22"/>
        </w:rPr>
        <w:tab/>
      </w:r>
      <w:r w:rsidR="00582D70">
        <w:rPr>
          <w:sz w:val="22"/>
          <w:szCs w:val="22"/>
        </w:rPr>
        <w:tab/>
      </w:r>
      <w:r w:rsidR="00582D70">
        <w:rPr>
          <w:sz w:val="22"/>
          <w:szCs w:val="22"/>
        </w:rPr>
        <w:tab/>
      </w:r>
      <w:r w:rsidR="00582D70">
        <w:rPr>
          <w:sz w:val="22"/>
          <w:szCs w:val="22"/>
        </w:rPr>
        <w:tab/>
      </w:r>
      <w:r w:rsidR="00507078" w:rsidRPr="00507078">
        <w:rPr>
          <w:color w:val="FF0000"/>
          <w:sz w:val="22"/>
          <w:szCs w:val="22"/>
        </w:rPr>
        <w:t>Caroline Vreugdenhil</w:t>
      </w:r>
      <w:r w:rsidR="00582D70">
        <w:rPr>
          <w:sz w:val="22"/>
          <w:szCs w:val="22"/>
        </w:rPr>
        <w:t>, scriba</w:t>
      </w:r>
    </w:p>
    <w:p w:rsidR="00582D70" w:rsidRDefault="00582D70">
      <w:pPr>
        <w:rPr>
          <w:sz w:val="28"/>
          <w:szCs w:val="28"/>
        </w:rPr>
      </w:pPr>
      <w:r>
        <w:rPr>
          <w:sz w:val="28"/>
          <w:szCs w:val="28"/>
        </w:rPr>
        <w:br w:type="page"/>
      </w:r>
      <w:r>
        <w:rPr>
          <w:sz w:val="28"/>
          <w:szCs w:val="28"/>
        </w:rPr>
        <w:lastRenderedPageBreak/>
        <w:t>§ 1.</w:t>
      </w:r>
      <w:r>
        <w:rPr>
          <w:sz w:val="28"/>
          <w:szCs w:val="28"/>
        </w:rPr>
        <w:tab/>
        <w:t>Samenstelling van de kerkenraad</w:t>
      </w:r>
    </w:p>
    <w:p w:rsidR="00582D70" w:rsidRDefault="00582D70">
      <w:pPr>
        <w:pStyle w:val="Kop3"/>
      </w:pPr>
    </w:p>
    <w:p w:rsidR="00582D70" w:rsidRDefault="00582D70" w:rsidP="00B66FEF">
      <w:pPr>
        <w:ind w:leftChars="354" w:left="708" w:firstLine="1"/>
        <w:rPr>
          <w:sz w:val="22"/>
          <w:szCs w:val="22"/>
        </w:rPr>
      </w:pPr>
      <w:r>
        <w:rPr>
          <w:sz w:val="22"/>
          <w:szCs w:val="22"/>
        </w:rPr>
        <w:t>Binnen de kerkenraad worden de volgende organen onderscheiden:</w:t>
      </w:r>
    </w:p>
    <w:p w:rsidR="00582D70" w:rsidRDefault="00582D70">
      <w:pPr>
        <w:numPr>
          <w:ilvl w:val="0"/>
          <w:numId w:val="9"/>
        </w:numPr>
        <w:rPr>
          <w:sz w:val="22"/>
          <w:szCs w:val="22"/>
        </w:rPr>
      </w:pPr>
      <w:r>
        <w:rPr>
          <w:sz w:val="22"/>
          <w:szCs w:val="22"/>
        </w:rPr>
        <w:t xml:space="preserve">De </w:t>
      </w:r>
      <w:r w:rsidR="00290FA4">
        <w:rPr>
          <w:sz w:val="22"/>
          <w:szCs w:val="22"/>
        </w:rPr>
        <w:t>B</w:t>
      </w:r>
      <w:r>
        <w:rPr>
          <w:sz w:val="22"/>
          <w:szCs w:val="22"/>
        </w:rPr>
        <w:t xml:space="preserve">rede </w:t>
      </w:r>
      <w:r w:rsidR="00290FA4">
        <w:rPr>
          <w:sz w:val="22"/>
          <w:szCs w:val="22"/>
        </w:rPr>
        <w:t>K</w:t>
      </w:r>
      <w:r>
        <w:rPr>
          <w:sz w:val="22"/>
          <w:szCs w:val="22"/>
        </w:rPr>
        <w:t>erkenraad, bestaande uit alle ambtsdragers</w:t>
      </w:r>
    </w:p>
    <w:p w:rsidR="00582D70" w:rsidRDefault="00582D70">
      <w:pPr>
        <w:numPr>
          <w:ilvl w:val="0"/>
          <w:numId w:val="9"/>
        </w:numPr>
        <w:rPr>
          <w:sz w:val="22"/>
          <w:szCs w:val="22"/>
        </w:rPr>
      </w:pPr>
      <w:r>
        <w:rPr>
          <w:sz w:val="22"/>
          <w:szCs w:val="22"/>
        </w:rPr>
        <w:t xml:space="preserve">De </w:t>
      </w:r>
      <w:r w:rsidR="00290FA4">
        <w:rPr>
          <w:sz w:val="22"/>
          <w:szCs w:val="22"/>
        </w:rPr>
        <w:t>S</w:t>
      </w:r>
      <w:r>
        <w:rPr>
          <w:sz w:val="22"/>
          <w:szCs w:val="22"/>
        </w:rPr>
        <w:t xml:space="preserve">malle </w:t>
      </w:r>
      <w:r w:rsidR="00290FA4">
        <w:rPr>
          <w:sz w:val="22"/>
          <w:szCs w:val="22"/>
        </w:rPr>
        <w:t>K</w:t>
      </w:r>
      <w:r>
        <w:rPr>
          <w:sz w:val="22"/>
          <w:szCs w:val="22"/>
        </w:rPr>
        <w:t>erkenraad die belast is met de dagelijkse leiding van de kerk, bestaande uit 7 leden van de brede kerkenraad volgens onderstaand schema.</w:t>
      </w:r>
    </w:p>
    <w:p w:rsidR="00582D70" w:rsidRDefault="00582D70" w:rsidP="00B66FEF">
      <w:pPr>
        <w:ind w:leftChars="354" w:left="708" w:firstLine="1"/>
        <w:rPr>
          <w:sz w:val="22"/>
          <w:szCs w:val="22"/>
        </w:rPr>
      </w:pPr>
      <w:r>
        <w:rPr>
          <w:sz w:val="22"/>
          <w:szCs w:val="22"/>
        </w:rPr>
        <w:t>Voorzitter en de scriba bereiden de vergaderingen voor.</w:t>
      </w:r>
    </w:p>
    <w:p w:rsidR="00582D70" w:rsidRDefault="00582D70" w:rsidP="00B66FEF">
      <w:pPr>
        <w:ind w:leftChars="354" w:left="708" w:firstLine="1"/>
        <w:rPr>
          <w:sz w:val="22"/>
          <w:szCs w:val="22"/>
        </w:rPr>
      </w:pPr>
      <w:r>
        <w:rPr>
          <w:sz w:val="22"/>
          <w:szCs w:val="22"/>
        </w:rPr>
        <w:t>De kerkenraad bestaat uit de volgende ambtsdragers:</w:t>
      </w:r>
    </w:p>
    <w:p w:rsidR="00582D70" w:rsidRDefault="00582D70" w:rsidP="00B66FEF">
      <w:pPr>
        <w:ind w:leftChars="354" w:left="708" w:firstLine="1"/>
        <w:rPr>
          <w:sz w:val="22"/>
          <w:szCs w:val="22"/>
        </w:rPr>
      </w:pPr>
    </w:p>
    <w:tbl>
      <w:tblPr>
        <w:tblpPr w:leftFromText="141" w:rightFromText="141" w:vertAnchor="text" w:horzAnchor="page" w:tblpX="2194"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659"/>
        <w:gridCol w:w="1659"/>
      </w:tblGrid>
      <w:tr w:rsidR="00582D70">
        <w:tc>
          <w:tcPr>
            <w:tcW w:w="2802" w:type="dxa"/>
            <w:tcBorders>
              <w:bottom w:val="single" w:sz="4" w:space="0" w:color="auto"/>
            </w:tcBorders>
          </w:tcPr>
          <w:p w:rsidR="00582D70" w:rsidRDefault="00582D70">
            <w:pPr>
              <w:rPr>
                <w:b/>
                <w:sz w:val="22"/>
                <w:szCs w:val="22"/>
              </w:rPr>
            </w:pPr>
            <w:r>
              <w:rPr>
                <w:b/>
                <w:sz w:val="22"/>
                <w:szCs w:val="22"/>
              </w:rPr>
              <w:t>Ambtsdrager</w:t>
            </w:r>
          </w:p>
        </w:tc>
        <w:tc>
          <w:tcPr>
            <w:tcW w:w="1659" w:type="dxa"/>
            <w:tcBorders>
              <w:bottom w:val="single" w:sz="4" w:space="0" w:color="auto"/>
            </w:tcBorders>
            <w:vAlign w:val="center"/>
          </w:tcPr>
          <w:p w:rsidR="00582D70" w:rsidRDefault="00582D70">
            <w:pPr>
              <w:jc w:val="center"/>
              <w:rPr>
                <w:b/>
                <w:sz w:val="22"/>
                <w:szCs w:val="22"/>
              </w:rPr>
            </w:pPr>
            <w:r>
              <w:rPr>
                <w:b/>
                <w:sz w:val="22"/>
                <w:szCs w:val="22"/>
              </w:rPr>
              <w:t>brede</w:t>
            </w:r>
          </w:p>
          <w:p w:rsidR="00582D70" w:rsidRDefault="00582D70">
            <w:pPr>
              <w:jc w:val="center"/>
              <w:rPr>
                <w:b/>
                <w:sz w:val="22"/>
                <w:szCs w:val="22"/>
              </w:rPr>
            </w:pPr>
            <w:r>
              <w:rPr>
                <w:b/>
                <w:sz w:val="22"/>
                <w:szCs w:val="22"/>
              </w:rPr>
              <w:t>kerkenraad</w:t>
            </w:r>
          </w:p>
        </w:tc>
        <w:tc>
          <w:tcPr>
            <w:tcW w:w="1659" w:type="dxa"/>
            <w:tcBorders>
              <w:bottom w:val="single" w:sz="4" w:space="0" w:color="auto"/>
            </w:tcBorders>
            <w:vAlign w:val="center"/>
          </w:tcPr>
          <w:p w:rsidR="00582D70" w:rsidRDefault="00582D70">
            <w:pPr>
              <w:jc w:val="center"/>
              <w:rPr>
                <w:b/>
                <w:sz w:val="22"/>
                <w:szCs w:val="22"/>
              </w:rPr>
            </w:pPr>
            <w:r>
              <w:rPr>
                <w:b/>
                <w:sz w:val="22"/>
                <w:szCs w:val="22"/>
              </w:rPr>
              <w:t>smalle</w:t>
            </w:r>
          </w:p>
          <w:p w:rsidR="00582D70" w:rsidRDefault="00582D70">
            <w:pPr>
              <w:jc w:val="center"/>
              <w:rPr>
                <w:b/>
                <w:sz w:val="22"/>
                <w:szCs w:val="22"/>
              </w:rPr>
            </w:pPr>
            <w:r>
              <w:rPr>
                <w:b/>
                <w:sz w:val="22"/>
                <w:szCs w:val="22"/>
              </w:rPr>
              <w:t>kerkenraad</w:t>
            </w:r>
          </w:p>
        </w:tc>
      </w:tr>
      <w:tr w:rsidR="00582D70">
        <w:tc>
          <w:tcPr>
            <w:tcW w:w="2802" w:type="dxa"/>
            <w:tcBorders>
              <w:top w:val="single" w:sz="4" w:space="0" w:color="auto"/>
              <w:left w:val="single" w:sz="4" w:space="0" w:color="auto"/>
              <w:bottom w:val="nil"/>
              <w:right w:val="single" w:sz="4" w:space="0" w:color="auto"/>
            </w:tcBorders>
          </w:tcPr>
          <w:p w:rsidR="00582D70" w:rsidRDefault="00290FA4">
            <w:pPr>
              <w:rPr>
                <w:sz w:val="22"/>
                <w:szCs w:val="22"/>
              </w:rPr>
            </w:pPr>
            <w:r>
              <w:rPr>
                <w:sz w:val="22"/>
                <w:szCs w:val="22"/>
              </w:rPr>
              <w:t>P</w:t>
            </w:r>
            <w:r w:rsidR="00582D70">
              <w:rPr>
                <w:sz w:val="22"/>
                <w:szCs w:val="22"/>
              </w:rPr>
              <w:t>redikant</w:t>
            </w:r>
          </w:p>
        </w:tc>
        <w:tc>
          <w:tcPr>
            <w:tcW w:w="1659" w:type="dxa"/>
            <w:tcBorders>
              <w:top w:val="single" w:sz="4" w:space="0" w:color="auto"/>
              <w:left w:val="single" w:sz="4" w:space="0" w:color="auto"/>
              <w:bottom w:val="nil"/>
              <w:right w:val="single" w:sz="4" w:space="0" w:color="auto"/>
            </w:tcBorders>
            <w:vAlign w:val="center"/>
          </w:tcPr>
          <w:p w:rsidR="00582D70" w:rsidRDefault="00582D70">
            <w:pPr>
              <w:jc w:val="center"/>
              <w:rPr>
                <w:sz w:val="22"/>
                <w:szCs w:val="22"/>
              </w:rPr>
            </w:pPr>
            <w:r>
              <w:rPr>
                <w:sz w:val="22"/>
                <w:szCs w:val="22"/>
              </w:rPr>
              <w:t>1</w:t>
            </w:r>
          </w:p>
        </w:tc>
        <w:tc>
          <w:tcPr>
            <w:tcW w:w="1659" w:type="dxa"/>
            <w:tcBorders>
              <w:top w:val="single" w:sz="4" w:space="0" w:color="auto"/>
              <w:left w:val="single" w:sz="4" w:space="0" w:color="auto"/>
              <w:bottom w:val="nil"/>
              <w:right w:val="single" w:sz="4" w:space="0" w:color="auto"/>
            </w:tcBorders>
            <w:vAlign w:val="center"/>
          </w:tcPr>
          <w:p w:rsidR="00582D70" w:rsidRDefault="00582D70">
            <w:pPr>
              <w:jc w:val="center"/>
              <w:rPr>
                <w:sz w:val="22"/>
                <w:szCs w:val="22"/>
              </w:rPr>
            </w:pPr>
            <w:r>
              <w:rPr>
                <w:sz w:val="22"/>
                <w:szCs w:val="22"/>
              </w:rPr>
              <w:t>1</w:t>
            </w:r>
          </w:p>
        </w:tc>
      </w:tr>
      <w:tr w:rsidR="00582D70">
        <w:tc>
          <w:tcPr>
            <w:tcW w:w="2802" w:type="dxa"/>
            <w:tcBorders>
              <w:top w:val="nil"/>
              <w:left w:val="single" w:sz="4" w:space="0" w:color="auto"/>
              <w:bottom w:val="nil"/>
              <w:right w:val="single" w:sz="4" w:space="0" w:color="auto"/>
            </w:tcBorders>
          </w:tcPr>
          <w:p w:rsidR="00582D70" w:rsidRDefault="00582D70">
            <w:pPr>
              <w:rPr>
                <w:sz w:val="22"/>
                <w:szCs w:val="22"/>
              </w:rPr>
            </w:pPr>
            <w:r>
              <w:rPr>
                <w:sz w:val="22"/>
                <w:szCs w:val="22"/>
              </w:rPr>
              <w:t>ouderling voorzitter</w:t>
            </w:r>
          </w:p>
        </w:tc>
        <w:tc>
          <w:tcPr>
            <w:tcW w:w="1659" w:type="dxa"/>
            <w:tcBorders>
              <w:top w:val="nil"/>
              <w:left w:val="single" w:sz="4" w:space="0" w:color="auto"/>
              <w:bottom w:val="nil"/>
              <w:right w:val="single" w:sz="4" w:space="0" w:color="auto"/>
            </w:tcBorders>
            <w:vAlign w:val="center"/>
          </w:tcPr>
          <w:p w:rsidR="00582D70" w:rsidRDefault="00582D70">
            <w:pPr>
              <w:jc w:val="center"/>
              <w:rPr>
                <w:sz w:val="22"/>
                <w:szCs w:val="22"/>
              </w:rPr>
            </w:pPr>
            <w:r>
              <w:rPr>
                <w:sz w:val="22"/>
                <w:szCs w:val="22"/>
              </w:rPr>
              <w:t>1</w:t>
            </w:r>
          </w:p>
        </w:tc>
        <w:tc>
          <w:tcPr>
            <w:tcW w:w="1659" w:type="dxa"/>
            <w:tcBorders>
              <w:top w:val="nil"/>
              <w:left w:val="single" w:sz="4" w:space="0" w:color="auto"/>
              <w:bottom w:val="nil"/>
              <w:right w:val="single" w:sz="4" w:space="0" w:color="auto"/>
            </w:tcBorders>
            <w:vAlign w:val="center"/>
          </w:tcPr>
          <w:p w:rsidR="00582D70" w:rsidRDefault="00582D70">
            <w:pPr>
              <w:jc w:val="center"/>
              <w:rPr>
                <w:sz w:val="22"/>
                <w:szCs w:val="22"/>
              </w:rPr>
            </w:pPr>
            <w:r>
              <w:rPr>
                <w:sz w:val="22"/>
                <w:szCs w:val="22"/>
              </w:rPr>
              <w:t>1</w:t>
            </w:r>
          </w:p>
        </w:tc>
      </w:tr>
      <w:tr w:rsidR="00582D70">
        <w:tc>
          <w:tcPr>
            <w:tcW w:w="2802" w:type="dxa"/>
            <w:tcBorders>
              <w:top w:val="nil"/>
              <w:left w:val="single" w:sz="4" w:space="0" w:color="auto"/>
              <w:bottom w:val="nil"/>
              <w:right w:val="single" w:sz="4" w:space="0" w:color="auto"/>
            </w:tcBorders>
          </w:tcPr>
          <w:p w:rsidR="00582D70" w:rsidRDefault="00582D70">
            <w:pPr>
              <w:rPr>
                <w:sz w:val="22"/>
                <w:szCs w:val="22"/>
              </w:rPr>
            </w:pPr>
            <w:r>
              <w:rPr>
                <w:sz w:val="22"/>
                <w:szCs w:val="22"/>
              </w:rPr>
              <w:t>ouderling scriba</w:t>
            </w:r>
          </w:p>
        </w:tc>
        <w:tc>
          <w:tcPr>
            <w:tcW w:w="1659" w:type="dxa"/>
            <w:tcBorders>
              <w:top w:val="nil"/>
              <w:left w:val="single" w:sz="4" w:space="0" w:color="auto"/>
              <w:bottom w:val="nil"/>
              <w:right w:val="single" w:sz="4" w:space="0" w:color="auto"/>
            </w:tcBorders>
            <w:vAlign w:val="center"/>
          </w:tcPr>
          <w:p w:rsidR="00582D70" w:rsidRDefault="00582D70">
            <w:pPr>
              <w:jc w:val="center"/>
              <w:rPr>
                <w:sz w:val="22"/>
                <w:szCs w:val="22"/>
              </w:rPr>
            </w:pPr>
            <w:r>
              <w:rPr>
                <w:sz w:val="22"/>
                <w:szCs w:val="22"/>
              </w:rPr>
              <w:t>1</w:t>
            </w:r>
          </w:p>
        </w:tc>
        <w:tc>
          <w:tcPr>
            <w:tcW w:w="1659" w:type="dxa"/>
            <w:tcBorders>
              <w:top w:val="nil"/>
              <w:left w:val="single" w:sz="4" w:space="0" w:color="auto"/>
              <w:bottom w:val="nil"/>
              <w:right w:val="single" w:sz="4" w:space="0" w:color="auto"/>
            </w:tcBorders>
            <w:vAlign w:val="center"/>
          </w:tcPr>
          <w:p w:rsidR="00582D70" w:rsidRDefault="00582D70">
            <w:pPr>
              <w:jc w:val="center"/>
              <w:rPr>
                <w:sz w:val="22"/>
                <w:szCs w:val="22"/>
              </w:rPr>
            </w:pPr>
            <w:r>
              <w:rPr>
                <w:sz w:val="22"/>
                <w:szCs w:val="22"/>
              </w:rPr>
              <w:t>1</w:t>
            </w:r>
          </w:p>
        </w:tc>
      </w:tr>
      <w:tr w:rsidR="00582D70">
        <w:tc>
          <w:tcPr>
            <w:tcW w:w="2802" w:type="dxa"/>
            <w:tcBorders>
              <w:top w:val="nil"/>
              <w:left w:val="single" w:sz="4" w:space="0" w:color="auto"/>
              <w:bottom w:val="nil"/>
              <w:right w:val="single" w:sz="4" w:space="0" w:color="auto"/>
            </w:tcBorders>
          </w:tcPr>
          <w:p w:rsidR="00582D70" w:rsidRDefault="00582D70">
            <w:pPr>
              <w:rPr>
                <w:sz w:val="22"/>
                <w:szCs w:val="22"/>
              </w:rPr>
            </w:pPr>
            <w:r>
              <w:rPr>
                <w:sz w:val="22"/>
                <w:szCs w:val="22"/>
              </w:rPr>
              <w:t>jeugdouderling</w:t>
            </w:r>
          </w:p>
        </w:tc>
        <w:tc>
          <w:tcPr>
            <w:tcW w:w="1659" w:type="dxa"/>
            <w:tcBorders>
              <w:top w:val="nil"/>
              <w:left w:val="single" w:sz="4" w:space="0" w:color="auto"/>
              <w:bottom w:val="nil"/>
              <w:right w:val="single" w:sz="4" w:space="0" w:color="auto"/>
            </w:tcBorders>
            <w:vAlign w:val="center"/>
          </w:tcPr>
          <w:p w:rsidR="00582D70" w:rsidRDefault="00582D70">
            <w:pPr>
              <w:jc w:val="center"/>
              <w:rPr>
                <w:sz w:val="22"/>
                <w:szCs w:val="22"/>
              </w:rPr>
            </w:pPr>
            <w:r>
              <w:rPr>
                <w:sz w:val="22"/>
                <w:szCs w:val="22"/>
              </w:rPr>
              <w:t>2</w:t>
            </w:r>
          </w:p>
        </w:tc>
        <w:tc>
          <w:tcPr>
            <w:tcW w:w="1659" w:type="dxa"/>
            <w:tcBorders>
              <w:top w:val="nil"/>
              <w:left w:val="single" w:sz="4" w:space="0" w:color="auto"/>
              <w:bottom w:val="nil"/>
              <w:right w:val="single" w:sz="4" w:space="0" w:color="auto"/>
            </w:tcBorders>
            <w:vAlign w:val="center"/>
          </w:tcPr>
          <w:p w:rsidR="00582D70" w:rsidRDefault="00582D70" w:rsidP="000B7E3C">
            <w:pPr>
              <w:jc w:val="center"/>
              <w:rPr>
                <w:sz w:val="22"/>
                <w:szCs w:val="22"/>
              </w:rPr>
            </w:pPr>
            <w:r>
              <w:rPr>
                <w:sz w:val="22"/>
                <w:szCs w:val="22"/>
              </w:rPr>
              <w:t>1</w:t>
            </w:r>
          </w:p>
        </w:tc>
      </w:tr>
      <w:tr w:rsidR="00582D70">
        <w:tc>
          <w:tcPr>
            <w:tcW w:w="2802" w:type="dxa"/>
            <w:tcBorders>
              <w:top w:val="nil"/>
              <w:left w:val="single" w:sz="4" w:space="0" w:color="auto"/>
              <w:bottom w:val="nil"/>
              <w:right w:val="single" w:sz="4" w:space="0" w:color="auto"/>
            </w:tcBorders>
          </w:tcPr>
          <w:p w:rsidR="00582D70" w:rsidRDefault="00582D70">
            <w:pPr>
              <w:rPr>
                <w:sz w:val="22"/>
                <w:szCs w:val="22"/>
              </w:rPr>
            </w:pPr>
            <w:r>
              <w:rPr>
                <w:sz w:val="22"/>
                <w:szCs w:val="22"/>
              </w:rPr>
              <w:t>ouderling kerkrentmeester</w:t>
            </w:r>
          </w:p>
        </w:tc>
        <w:tc>
          <w:tcPr>
            <w:tcW w:w="1659" w:type="dxa"/>
            <w:tcBorders>
              <w:top w:val="nil"/>
              <w:left w:val="single" w:sz="4" w:space="0" w:color="auto"/>
              <w:bottom w:val="nil"/>
              <w:right w:val="single" w:sz="4" w:space="0" w:color="auto"/>
            </w:tcBorders>
            <w:vAlign w:val="center"/>
          </w:tcPr>
          <w:p w:rsidR="00582D70" w:rsidRDefault="00A42E53" w:rsidP="00290FA4">
            <w:pPr>
              <w:jc w:val="center"/>
              <w:rPr>
                <w:sz w:val="22"/>
                <w:szCs w:val="22"/>
              </w:rPr>
            </w:pPr>
            <w:r>
              <w:rPr>
                <w:sz w:val="22"/>
                <w:szCs w:val="22"/>
              </w:rPr>
              <w:t>3</w:t>
            </w:r>
          </w:p>
        </w:tc>
        <w:tc>
          <w:tcPr>
            <w:tcW w:w="1659" w:type="dxa"/>
            <w:tcBorders>
              <w:top w:val="nil"/>
              <w:left w:val="single" w:sz="4" w:space="0" w:color="auto"/>
              <w:bottom w:val="nil"/>
              <w:right w:val="single" w:sz="4" w:space="0" w:color="auto"/>
            </w:tcBorders>
            <w:vAlign w:val="center"/>
          </w:tcPr>
          <w:p w:rsidR="00582D70" w:rsidRDefault="00582D70">
            <w:pPr>
              <w:jc w:val="center"/>
              <w:rPr>
                <w:sz w:val="22"/>
                <w:szCs w:val="22"/>
              </w:rPr>
            </w:pPr>
            <w:r>
              <w:rPr>
                <w:sz w:val="22"/>
                <w:szCs w:val="22"/>
              </w:rPr>
              <w:t>1</w:t>
            </w:r>
          </w:p>
        </w:tc>
      </w:tr>
      <w:tr w:rsidR="00582D70">
        <w:tc>
          <w:tcPr>
            <w:tcW w:w="2802" w:type="dxa"/>
            <w:tcBorders>
              <w:top w:val="nil"/>
              <w:left w:val="single" w:sz="4" w:space="0" w:color="auto"/>
              <w:bottom w:val="nil"/>
              <w:right w:val="single" w:sz="4" w:space="0" w:color="auto"/>
            </w:tcBorders>
          </w:tcPr>
          <w:p w:rsidR="00582D70" w:rsidRDefault="00582D70">
            <w:pPr>
              <w:rPr>
                <w:sz w:val="22"/>
                <w:szCs w:val="22"/>
              </w:rPr>
            </w:pPr>
            <w:r>
              <w:rPr>
                <w:sz w:val="22"/>
                <w:szCs w:val="22"/>
              </w:rPr>
              <w:t>ouderling</w:t>
            </w:r>
          </w:p>
        </w:tc>
        <w:tc>
          <w:tcPr>
            <w:tcW w:w="1659" w:type="dxa"/>
            <w:tcBorders>
              <w:top w:val="nil"/>
              <w:left w:val="single" w:sz="4" w:space="0" w:color="auto"/>
              <w:bottom w:val="nil"/>
              <w:right w:val="single" w:sz="4" w:space="0" w:color="auto"/>
            </w:tcBorders>
            <w:vAlign w:val="center"/>
          </w:tcPr>
          <w:p w:rsidR="00582D70" w:rsidRPr="00507078" w:rsidRDefault="00507078">
            <w:pPr>
              <w:jc w:val="center"/>
              <w:rPr>
                <w:color w:val="FF0000"/>
                <w:sz w:val="22"/>
                <w:szCs w:val="22"/>
              </w:rPr>
            </w:pPr>
            <w:r w:rsidRPr="00507078">
              <w:rPr>
                <w:color w:val="FF0000"/>
                <w:sz w:val="22"/>
                <w:szCs w:val="22"/>
              </w:rPr>
              <w:t>6</w:t>
            </w:r>
          </w:p>
        </w:tc>
        <w:tc>
          <w:tcPr>
            <w:tcW w:w="1659" w:type="dxa"/>
            <w:tcBorders>
              <w:top w:val="nil"/>
              <w:left w:val="single" w:sz="4" w:space="0" w:color="auto"/>
              <w:bottom w:val="nil"/>
              <w:right w:val="single" w:sz="4" w:space="0" w:color="auto"/>
            </w:tcBorders>
            <w:vAlign w:val="center"/>
          </w:tcPr>
          <w:p w:rsidR="00582D70" w:rsidRDefault="00582D70" w:rsidP="000B7E3C">
            <w:pPr>
              <w:jc w:val="center"/>
              <w:rPr>
                <w:sz w:val="22"/>
                <w:szCs w:val="22"/>
              </w:rPr>
            </w:pPr>
            <w:r>
              <w:rPr>
                <w:sz w:val="22"/>
                <w:szCs w:val="22"/>
              </w:rPr>
              <w:t>1</w:t>
            </w:r>
          </w:p>
        </w:tc>
      </w:tr>
      <w:tr w:rsidR="00582D70">
        <w:tc>
          <w:tcPr>
            <w:tcW w:w="2802" w:type="dxa"/>
            <w:tcBorders>
              <w:top w:val="nil"/>
              <w:left w:val="single" w:sz="4" w:space="0" w:color="auto"/>
              <w:bottom w:val="single" w:sz="4" w:space="0" w:color="auto"/>
              <w:right w:val="single" w:sz="4" w:space="0" w:color="auto"/>
            </w:tcBorders>
          </w:tcPr>
          <w:p w:rsidR="00582D70" w:rsidRDefault="00582D70">
            <w:pPr>
              <w:rPr>
                <w:sz w:val="22"/>
                <w:szCs w:val="22"/>
              </w:rPr>
            </w:pPr>
            <w:r>
              <w:rPr>
                <w:sz w:val="22"/>
                <w:szCs w:val="22"/>
              </w:rPr>
              <w:t>diaken</w:t>
            </w:r>
            <w:r>
              <w:rPr>
                <w:sz w:val="22"/>
                <w:szCs w:val="22"/>
              </w:rPr>
              <w:tab/>
            </w:r>
          </w:p>
        </w:tc>
        <w:tc>
          <w:tcPr>
            <w:tcW w:w="1659" w:type="dxa"/>
            <w:tcBorders>
              <w:top w:val="nil"/>
              <w:left w:val="single" w:sz="4" w:space="0" w:color="auto"/>
              <w:bottom w:val="single" w:sz="4" w:space="0" w:color="auto"/>
              <w:right w:val="single" w:sz="4" w:space="0" w:color="auto"/>
            </w:tcBorders>
            <w:vAlign w:val="center"/>
          </w:tcPr>
          <w:p w:rsidR="00582D70" w:rsidRPr="00507078" w:rsidRDefault="00507078">
            <w:pPr>
              <w:jc w:val="center"/>
              <w:rPr>
                <w:color w:val="FF0000"/>
                <w:sz w:val="22"/>
                <w:szCs w:val="22"/>
              </w:rPr>
            </w:pPr>
            <w:r w:rsidRPr="00507078">
              <w:rPr>
                <w:color w:val="FF0000"/>
                <w:sz w:val="22"/>
                <w:szCs w:val="22"/>
              </w:rPr>
              <w:t>6</w:t>
            </w:r>
          </w:p>
        </w:tc>
        <w:tc>
          <w:tcPr>
            <w:tcW w:w="1659" w:type="dxa"/>
            <w:tcBorders>
              <w:top w:val="nil"/>
              <w:left w:val="single" w:sz="4" w:space="0" w:color="auto"/>
              <w:bottom w:val="single" w:sz="4" w:space="0" w:color="auto"/>
              <w:right w:val="single" w:sz="4" w:space="0" w:color="auto"/>
            </w:tcBorders>
            <w:vAlign w:val="center"/>
          </w:tcPr>
          <w:p w:rsidR="00582D70" w:rsidRDefault="00582D70">
            <w:pPr>
              <w:jc w:val="center"/>
              <w:rPr>
                <w:sz w:val="22"/>
                <w:szCs w:val="22"/>
              </w:rPr>
            </w:pPr>
            <w:r>
              <w:rPr>
                <w:sz w:val="22"/>
                <w:szCs w:val="22"/>
              </w:rPr>
              <w:t>1</w:t>
            </w:r>
          </w:p>
        </w:tc>
      </w:tr>
      <w:tr w:rsidR="00582D70">
        <w:tc>
          <w:tcPr>
            <w:tcW w:w="2802" w:type="dxa"/>
            <w:tcBorders>
              <w:top w:val="single" w:sz="4" w:space="0" w:color="auto"/>
            </w:tcBorders>
          </w:tcPr>
          <w:p w:rsidR="00582D70" w:rsidRDefault="00582D70">
            <w:pPr>
              <w:rPr>
                <w:b/>
                <w:sz w:val="22"/>
                <w:szCs w:val="22"/>
              </w:rPr>
            </w:pPr>
            <w:r>
              <w:rPr>
                <w:b/>
                <w:sz w:val="22"/>
                <w:szCs w:val="22"/>
              </w:rPr>
              <w:t>totaal</w:t>
            </w:r>
          </w:p>
        </w:tc>
        <w:tc>
          <w:tcPr>
            <w:tcW w:w="1659" w:type="dxa"/>
            <w:tcBorders>
              <w:top w:val="single" w:sz="4" w:space="0" w:color="auto"/>
            </w:tcBorders>
            <w:vAlign w:val="center"/>
          </w:tcPr>
          <w:p w:rsidR="00582D70" w:rsidRPr="00507078" w:rsidRDefault="00507078">
            <w:pPr>
              <w:jc w:val="center"/>
              <w:rPr>
                <w:b/>
                <w:color w:val="FF0000"/>
                <w:sz w:val="22"/>
                <w:szCs w:val="22"/>
              </w:rPr>
            </w:pPr>
            <w:r w:rsidRPr="00507078">
              <w:rPr>
                <w:b/>
                <w:color w:val="FF0000"/>
                <w:sz w:val="22"/>
                <w:szCs w:val="22"/>
              </w:rPr>
              <w:t>20</w:t>
            </w:r>
          </w:p>
        </w:tc>
        <w:tc>
          <w:tcPr>
            <w:tcW w:w="1659" w:type="dxa"/>
            <w:tcBorders>
              <w:top w:val="single" w:sz="4" w:space="0" w:color="auto"/>
            </w:tcBorders>
            <w:vAlign w:val="center"/>
          </w:tcPr>
          <w:p w:rsidR="00582D70" w:rsidRDefault="00582D70">
            <w:pPr>
              <w:jc w:val="center"/>
              <w:rPr>
                <w:b/>
                <w:sz w:val="22"/>
                <w:szCs w:val="22"/>
              </w:rPr>
            </w:pPr>
            <w:r>
              <w:rPr>
                <w:b/>
                <w:sz w:val="22"/>
                <w:szCs w:val="22"/>
              </w:rPr>
              <w:t>7</w:t>
            </w:r>
          </w:p>
        </w:tc>
      </w:tr>
    </w:tbl>
    <w:p w:rsidR="00582D70" w:rsidRDefault="00582D70" w:rsidP="00B66FEF">
      <w:pPr>
        <w:ind w:leftChars="354" w:left="708" w:firstLine="1"/>
        <w:rPr>
          <w:sz w:val="22"/>
          <w:szCs w:val="22"/>
        </w:rPr>
      </w:pPr>
      <w:r>
        <w:rPr>
          <w:sz w:val="22"/>
          <w:szCs w:val="22"/>
        </w:rPr>
        <w:br w:type="textWrapping" w:clear="all"/>
      </w:r>
    </w:p>
    <w:p w:rsidR="00582D70" w:rsidRDefault="00582D70" w:rsidP="00B66FEF">
      <w:pPr>
        <w:ind w:leftChars="354" w:left="708" w:firstLine="1"/>
        <w:rPr>
          <w:sz w:val="22"/>
          <w:szCs w:val="22"/>
        </w:rPr>
      </w:pPr>
      <w:r>
        <w:rPr>
          <w:sz w:val="22"/>
          <w:szCs w:val="22"/>
        </w:rPr>
        <w:t>Opmerking:</w:t>
      </w:r>
    </w:p>
    <w:p w:rsidR="00507078" w:rsidRDefault="00582D70" w:rsidP="000B7E3C">
      <w:pPr>
        <w:ind w:left="708"/>
        <w:rPr>
          <w:sz w:val="22"/>
          <w:szCs w:val="22"/>
        </w:rPr>
      </w:pPr>
      <w:r>
        <w:rPr>
          <w:sz w:val="22"/>
          <w:szCs w:val="22"/>
        </w:rPr>
        <w:t xml:space="preserve">Naast bovengenoemde ambtsdragers kunnen ook ouderlingen/diakenen met een </w:t>
      </w:r>
    </w:p>
    <w:p w:rsidR="00582D70" w:rsidRDefault="00582D70" w:rsidP="000B7E3C">
      <w:pPr>
        <w:ind w:left="708"/>
        <w:rPr>
          <w:sz w:val="22"/>
          <w:szCs w:val="22"/>
        </w:rPr>
      </w:pPr>
      <w:r>
        <w:rPr>
          <w:sz w:val="22"/>
          <w:szCs w:val="22"/>
        </w:rPr>
        <w:t>bijzondere opdracht worden aangesteld; zij maken deel uit van de brede kerkenraad.</w:t>
      </w:r>
    </w:p>
    <w:p w:rsidR="00582D70" w:rsidRDefault="00582D70" w:rsidP="00B66FEF">
      <w:pPr>
        <w:ind w:leftChars="180" w:left="360"/>
        <w:rPr>
          <w:sz w:val="22"/>
          <w:szCs w:val="22"/>
        </w:rPr>
      </w:pPr>
    </w:p>
    <w:p w:rsidR="00582D70" w:rsidRDefault="00582D70">
      <w:pPr>
        <w:rPr>
          <w:sz w:val="22"/>
          <w:szCs w:val="22"/>
        </w:rPr>
      </w:pPr>
    </w:p>
    <w:p w:rsidR="00582D70" w:rsidRDefault="00582D70">
      <w:pPr>
        <w:rPr>
          <w:sz w:val="22"/>
          <w:szCs w:val="22"/>
        </w:rPr>
      </w:pPr>
    </w:p>
    <w:p w:rsidR="00582D70" w:rsidRDefault="00582D70">
      <w:pPr>
        <w:ind w:left="363" w:hanging="363"/>
        <w:jc w:val="both"/>
        <w:rPr>
          <w:b/>
          <w:bCs/>
        </w:rPr>
      </w:pPr>
    </w:p>
    <w:p w:rsidR="00582D70" w:rsidRDefault="00582D70">
      <w:pPr>
        <w:rPr>
          <w:sz w:val="28"/>
          <w:szCs w:val="28"/>
        </w:rPr>
      </w:pPr>
    </w:p>
    <w:p w:rsidR="00582D70" w:rsidRDefault="00582D70">
      <w:pPr>
        <w:rPr>
          <w:sz w:val="22"/>
          <w:szCs w:val="22"/>
        </w:rPr>
      </w:pPr>
    </w:p>
    <w:p w:rsidR="00582D70" w:rsidRDefault="00582D70">
      <w:pPr>
        <w:rPr>
          <w:b/>
          <w:bCs/>
          <w:sz w:val="22"/>
          <w:szCs w:val="22"/>
        </w:rPr>
      </w:pPr>
    </w:p>
    <w:p w:rsidR="00582D70" w:rsidRDefault="00582D70">
      <w:pPr>
        <w:rPr>
          <w:sz w:val="28"/>
          <w:szCs w:val="28"/>
        </w:rPr>
      </w:pPr>
      <w:r>
        <w:rPr>
          <w:b/>
          <w:bCs/>
          <w:sz w:val="22"/>
          <w:szCs w:val="22"/>
        </w:rPr>
        <w:br w:type="page"/>
      </w:r>
      <w:r>
        <w:rPr>
          <w:sz w:val="28"/>
          <w:szCs w:val="28"/>
        </w:rPr>
        <w:lastRenderedPageBreak/>
        <w:t>§ 2</w:t>
      </w:r>
      <w:r>
        <w:rPr>
          <w:sz w:val="28"/>
          <w:szCs w:val="28"/>
        </w:rPr>
        <w:tab/>
        <w:t>Verkiezingen</w:t>
      </w:r>
    </w:p>
    <w:p w:rsidR="00582D70" w:rsidRDefault="00582D70">
      <w:pPr>
        <w:rPr>
          <w:sz w:val="28"/>
          <w:szCs w:val="28"/>
        </w:rPr>
      </w:pPr>
    </w:p>
    <w:p w:rsidR="00CE715D" w:rsidRDefault="00CE715D">
      <w:pPr>
        <w:rPr>
          <w:sz w:val="28"/>
          <w:szCs w:val="28"/>
        </w:rPr>
      </w:pPr>
    </w:p>
    <w:p w:rsidR="00582D70" w:rsidRDefault="00582D70">
      <w:pPr>
        <w:rPr>
          <w:b/>
          <w:bCs/>
          <w:sz w:val="24"/>
          <w:szCs w:val="24"/>
        </w:rPr>
      </w:pPr>
      <w:r>
        <w:rPr>
          <w:b/>
          <w:sz w:val="24"/>
          <w:szCs w:val="24"/>
        </w:rPr>
        <w:t>2.1</w:t>
      </w:r>
      <w:r>
        <w:rPr>
          <w:b/>
          <w:sz w:val="24"/>
          <w:szCs w:val="24"/>
        </w:rPr>
        <w:tab/>
        <w:t>Verkiezing van ambtsdragers - algemeen</w:t>
      </w:r>
    </w:p>
    <w:p w:rsidR="00582D70" w:rsidRDefault="00582D70">
      <w:pPr>
        <w:rPr>
          <w:b/>
          <w:bCs/>
          <w:sz w:val="22"/>
          <w:szCs w:val="22"/>
        </w:rPr>
      </w:pPr>
    </w:p>
    <w:p w:rsidR="00582D70" w:rsidRDefault="00582D70">
      <w:pPr>
        <w:rPr>
          <w:bCs/>
          <w:sz w:val="22"/>
          <w:szCs w:val="22"/>
        </w:rPr>
      </w:pPr>
      <w:r>
        <w:rPr>
          <w:bCs/>
          <w:sz w:val="22"/>
          <w:szCs w:val="22"/>
        </w:rPr>
        <w:t>2.1.1</w:t>
      </w:r>
      <w:r>
        <w:rPr>
          <w:bCs/>
          <w:sz w:val="22"/>
          <w:szCs w:val="22"/>
        </w:rPr>
        <w:tab/>
      </w:r>
      <w:r w:rsidRPr="00BB020D">
        <w:rPr>
          <w:bCs/>
          <w:sz w:val="22"/>
          <w:szCs w:val="22"/>
          <w:u w:val="single"/>
        </w:rPr>
        <w:t>Procedure</w:t>
      </w:r>
    </w:p>
    <w:p w:rsidR="00582D70" w:rsidRPr="00CE715D" w:rsidRDefault="00582D70">
      <w:pPr>
        <w:ind w:firstLine="708"/>
        <w:rPr>
          <w:sz w:val="22"/>
          <w:szCs w:val="22"/>
        </w:rPr>
      </w:pPr>
      <w:r w:rsidRPr="00CE715D">
        <w:rPr>
          <w:sz w:val="22"/>
          <w:szCs w:val="22"/>
        </w:rPr>
        <w:t>Bij benoeming van nieuwe ambtsdragers wordt de volgende procedure gevolgd:</w:t>
      </w:r>
    </w:p>
    <w:p w:rsidR="00CE715D" w:rsidRPr="00CE715D" w:rsidRDefault="00507078" w:rsidP="00CE715D">
      <w:pPr>
        <w:widowControl w:val="0"/>
        <w:numPr>
          <w:ilvl w:val="0"/>
          <w:numId w:val="3"/>
        </w:numPr>
        <w:autoSpaceDE/>
        <w:autoSpaceDN/>
        <w:rPr>
          <w:color w:val="FF0000"/>
          <w:sz w:val="22"/>
          <w:szCs w:val="22"/>
        </w:rPr>
      </w:pPr>
      <w:r w:rsidRPr="00CE715D">
        <w:rPr>
          <w:color w:val="FF0000"/>
          <w:sz w:val="22"/>
          <w:szCs w:val="22"/>
        </w:rPr>
        <w:t>Alle leden</w:t>
      </w:r>
      <w:r w:rsidR="00B13DE2">
        <w:rPr>
          <w:color w:val="FF0000"/>
          <w:sz w:val="22"/>
          <w:szCs w:val="22"/>
        </w:rPr>
        <w:t xml:space="preserve">, </w:t>
      </w:r>
      <w:r w:rsidR="00631A21">
        <w:rPr>
          <w:color w:val="FF0000"/>
          <w:sz w:val="22"/>
          <w:szCs w:val="22"/>
        </w:rPr>
        <w:t xml:space="preserve">gastleden en </w:t>
      </w:r>
      <w:r w:rsidR="00B13DE2">
        <w:rPr>
          <w:color w:val="FF0000"/>
          <w:sz w:val="22"/>
          <w:szCs w:val="22"/>
        </w:rPr>
        <w:t xml:space="preserve">vrienden van de Gereformeerde Ontmoetingskerk Noordeloos </w:t>
      </w:r>
      <w:r w:rsidRPr="00CE715D">
        <w:rPr>
          <w:color w:val="FF0000"/>
          <w:sz w:val="22"/>
          <w:szCs w:val="22"/>
        </w:rPr>
        <w:t xml:space="preserve">worden in de gelegenheid gesteld namen voor te dragen van gemeenteleden die hij/zij voor de vervulling van het ambt geschikt acht. Alleen belijdende leden kunnen als ambtsdrager worden bevestigd. Gekozen doopleden doen belijdenis voordat ze het ambt aanvaarden. </w:t>
      </w:r>
    </w:p>
    <w:p w:rsidR="00582D70" w:rsidRPr="00CE715D" w:rsidRDefault="005700C5" w:rsidP="00CE715D">
      <w:pPr>
        <w:widowControl w:val="0"/>
        <w:numPr>
          <w:ilvl w:val="0"/>
          <w:numId w:val="3"/>
        </w:numPr>
        <w:autoSpaceDE/>
        <w:autoSpaceDN/>
        <w:rPr>
          <w:color w:val="FF0000"/>
          <w:sz w:val="22"/>
          <w:szCs w:val="22"/>
        </w:rPr>
      </w:pPr>
      <w:r w:rsidRPr="00CE715D">
        <w:rPr>
          <w:color w:val="FF0000"/>
          <w:sz w:val="22"/>
          <w:szCs w:val="22"/>
        </w:rPr>
        <w:t xml:space="preserve">Het </w:t>
      </w:r>
      <w:proofErr w:type="spellStart"/>
      <w:r w:rsidRPr="00CE715D">
        <w:rPr>
          <w:color w:val="FF0000"/>
          <w:sz w:val="22"/>
          <w:szCs w:val="22"/>
        </w:rPr>
        <w:t>voordrachtsformulier</w:t>
      </w:r>
      <w:proofErr w:type="spellEnd"/>
      <w:r w:rsidRPr="00CE715D">
        <w:rPr>
          <w:color w:val="FF0000"/>
          <w:sz w:val="22"/>
          <w:szCs w:val="22"/>
        </w:rPr>
        <w:t xml:space="preserve"> wordt bij alle adressen thuis bezorgd</w:t>
      </w:r>
      <w:r w:rsidR="00B13DE2">
        <w:rPr>
          <w:color w:val="FF0000"/>
          <w:sz w:val="22"/>
          <w:szCs w:val="22"/>
        </w:rPr>
        <w:t xml:space="preserve"> en zal (voor zover het e-mailadres bekend is) aan alle leden, </w:t>
      </w:r>
      <w:r w:rsidR="003D775C">
        <w:rPr>
          <w:color w:val="FF0000"/>
          <w:sz w:val="22"/>
          <w:szCs w:val="22"/>
        </w:rPr>
        <w:t xml:space="preserve">gastleden en </w:t>
      </w:r>
      <w:r w:rsidR="00B13DE2">
        <w:rPr>
          <w:color w:val="FF0000"/>
          <w:sz w:val="22"/>
          <w:szCs w:val="22"/>
        </w:rPr>
        <w:t>vrienden gemaild worden</w:t>
      </w:r>
      <w:r w:rsidRPr="00CE715D">
        <w:rPr>
          <w:color w:val="FF0000"/>
          <w:sz w:val="22"/>
          <w:szCs w:val="22"/>
        </w:rPr>
        <w:t xml:space="preserve">. Ook zijn er formulieren beschikbaar in de hal van de kerk </w:t>
      </w:r>
      <w:r w:rsidR="009F1584">
        <w:rPr>
          <w:color w:val="FF0000"/>
          <w:sz w:val="22"/>
          <w:szCs w:val="22"/>
        </w:rPr>
        <w:t>en</w:t>
      </w:r>
      <w:r w:rsidRPr="00CE715D">
        <w:rPr>
          <w:color w:val="FF0000"/>
          <w:sz w:val="22"/>
          <w:szCs w:val="22"/>
        </w:rPr>
        <w:t xml:space="preserve"> bij de scriba. </w:t>
      </w:r>
      <w:r w:rsidR="00B13DE2">
        <w:rPr>
          <w:color w:val="FF0000"/>
          <w:sz w:val="22"/>
          <w:szCs w:val="22"/>
        </w:rPr>
        <w:t xml:space="preserve">Op dit formulier kunnen namen worden voorgedragen van personen die men geschikt acht voor de ambten die vrij komen. </w:t>
      </w:r>
      <w:r w:rsidRPr="00CE715D">
        <w:rPr>
          <w:color w:val="FF0000"/>
          <w:sz w:val="22"/>
          <w:szCs w:val="22"/>
        </w:rPr>
        <w:t>De ingevulde formulieren kunnen in een stembus in de hal</w:t>
      </w:r>
      <w:r w:rsidR="00AC0C6F" w:rsidRPr="00CE715D">
        <w:rPr>
          <w:color w:val="FF0000"/>
          <w:sz w:val="22"/>
          <w:szCs w:val="22"/>
        </w:rPr>
        <w:t xml:space="preserve"> van de kerk worden gedeponeerd</w:t>
      </w:r>
      <w:r w:rsidR="00B13DE2">
        <w:rPr>
          <w:color w:val="FF0000"/>
          <w:sz w:val="22"/>
          <w:szCs w:val="22"/>
        </w:rPr>
        <w:t xml:space="preserve">, maar ook kunnen namen </w:t>
      </w:r>
      <w:r w:rsidR="00AC0C6F" w:rsidRPr="00CE715D">
        <w:rPr>
          <w:color w:val="FF0000"/>
          <w:sz w:val="22"/>
          <w:szCs w:val="22"/>
        </w:rPr>
        <w:t>via e</w:t>
      </w:r>
      <w:r w:rsidR="009F1584">
        <w:rPr>
          <w:color w:val="FF0000"/>
          <w:sz w:val="22"/>
          <w:szCs w:val="22"/>
        </w:rPr>
        <w:t>en</w:t>
      </w:r>
      <w:r w:rsidR="00AC0C6F" w:rsidRPr="00CE715D">
        <w:rPr>
          <w:color w:val="FF0000"/>
          <w:sz w:val="22"/>
          <w:szCs w:val="22"/>
        </w:rPr>
        <w:t xml:space="preserve"> mail aan de scriba </w:t>
      </w:r>
      <w:r w:rsidR="009F1584">
        <w:rPr>
          <w:color w:val="FF0000"/>
          <w:sz w:val="22"/>
          <w:szCs w:val="22"/>
        </w:rPr>
        <w:t xml:space="preserve">voorgedragen </w:t>
      </w:r>
      <w:r w:rsidR="00B13DE2">
        <w:rPr>
          <w:color w:val="FF0000"/>
          <w:sz w:val="22"/>
          <w:szCs w:val="22"/>
        </w:rPr>
        <w:t>worden</w:t>
      </w:r>
      <w:r w:rsidR="00AC0C6F" w:rsidRPr="00CE715D">
        <w:rPr>
          <w:color w:val="FF0000"/>
          <w:sz w:val="22"/>
          <w:szCs w:val="22"/>
        </w:rPr>
        <w:t>.</w:t>
      </w:r>
    </w:p>
    <w:p w:rsidR="005700C5" w:rsidRPr="00CE715D" w:rsidRDefault="005700C5" w:rsidP="005700C5">
      <w:pPr>
        <w:pStyle w:val="Lijstalinea"/>
        <w:numPr>
          <w:ilvl w:val="0"/>
          <w:numId w:val="3"/>
        </w:numPr>
        <w:rPr>
          <w:color w:val="FF0000"/>
          <w:sz w:val="22"/>
          <w:szCs w:val="22"/>
        </w:rPr>
      </w:pPr>
      <w:r w:rsidRPr="00CE715D">
        <w:rPr>
          <w:color w:val="FF0000"/>
          <w:sz w:val="22"/>
          <w:szCs w:val="22"/>
        </w:rPr>
        <w:t>Voorzitter en scriba ordenen en tellen alle voorgedragen namen en maken een overzicht hiervan.</w:t>
      </w:r>
    </w:p>
    <w:p w:rsidR="00DB3FF1" w:rsidRPr="00CE715D" w:rsidRDefault="00AF67A5" w:rsidP="005700C5">
      <w:pPr>
        <w:widowControl w:val="0"/>
        <w:numPr>
          <w:ilvl w:val="0"/>
          <w:numId w:val="3"/>
        </w:numPr>
        <w:autoSpaceDE/>
        <w:autoSpaceDN/>
        <w:rPr>
          <w:sz w:val="22"/>
          <w:szCs w:val="22"/>
        </w:rPr>
      </w:pPr>
      <w:r w:rsidRPr="00CE715D">
        <w:rPr>
          <w:color w:val="FF0000"/>
          <w:sz w:val="22"/>
          <w:szCs w:val="22"/>
        </w:rPr>
        <w:t>D</w:t>
      </w:r>
      <w:r w:rsidR="005700C5" w:rsidRPr="00CE715D">
        <w:rPr>
          <w:color w:val="FF0000"/>
          <w:sz w:val="22"/>
          <w:szCs w:val="22"/>
        </w:rPr>
        <w:t xml:space="preserve">e kerkenraad stelt op grond van </w:t>
      </w:r>
      <w:r w:rsidR="00F95FB4" w:rsidRPr="00CE715D">
        <w:rPr>
          <w:color w:val="FF0000"/>
          <w:sz w:val="22"/>
          <w:szCs w:val="22"/>
        </w:rPr>
        <w:t xml:space="preserve">het overzicht </w:t>
      </w:r>
      <w:r w:rsidR="005700C5" w:rsidRPr="00CE715D">
        <w:rPr>
          <w:color w:val="FF0000"/>
          <w:sz w:val="22"/>
          <w:szCs w:val="22"/>
        </w:rPr>
        <w:t>vast w</w:t>
      </w:r>
      <w:r w:rsidR="00CE715D" w:rsidRPr="00CE715D">
        <w:rPr>
          <w:color w:val="FF0000"/>
          <w:sz w:val="22"/>
          <w:szCs w:val="22"/>
        </w:rPr>
        <w:t>ie voor de vervulling van een be</w:t>
      </w:r>
      <w:r w:rsidR="005700C5" w:rsidRPr="00CE715D">
        <w:rPr>
          <w:color w:val="FF0000"/>
          <w:sz w:val="22"/>
          <w:szCs w:val="22"/>
        </w:rPr>
        <w:t>paalde vacature kan en/of za</w:t>
      </w:r>
      <w:r w:rsidR="00F95FB4" w:rsidRPr="00CE715D">
        <w:rPr>
          <w:color w:val="FF0000"/>
          <w:sz w:val="22"/>
          <w:szCs w:val="22"/>
        </w:rPr>
        <w:t>l worden gevraagd voor een ambt</w:t>
      </w:r>
      <w:r w:rsidR="005700C5" w:rsidRPr="00CE715D">
        <w:rPr>
          <w:color w:val="FF0000"/>
          <w:sz w:val="22"/>
          <w:szCs w:val="22"/>
        </w:rPr>
        <w:t>.</w:t>
      </w:r>
      <w:r w:rsidR="00582D70" w:rsidRPr="00CE715D">
        <w:rPr>
          <w:color w:val="FF0000"/>
          <w:sz w:val="22"/>
          <w:szCs w:val="22"/>
        </w:rPr>
        <w:br/>
      </w:r>
      <w:r w:rsidR="00582D70" w:rsidRPr="00CE715D">
        <w:rPr>
          <w:sz w:val="22"/>
          <w:szCs w:val="22"/>
        </w:rPr>
        <w:t xml:space="preserve">Als regel worden de personen die </w:t>
      </w:r>
      <w:r w:rsidR="00582D70" w:rsidRPr="00CE715D">
        <w:rPr>
          <w:color w:val="FF0000"/>
          <w:sz w:val="22"/>
          <w:szCs w:val="22"/>
        </w:rPr>
        <w:t xml:space="preserve">op de </w:t>
      </w:r>
      <w:proofErr w:type="spellStart"/>
      <w:r w:rsidR="00F95FB4" w:rsidRPr="00CE715D">
        <w:rPr>
          <w:color w:val="FF0000"/>
          <w:sz w:val="22"/>
          <w:szCs w:val="22"/>
        </w:rPr>
        <w:t>voordrachtsformulieren</w:t>
      </w:r>
      <w:proofErr w:type="spellEnd"/>
      <w:r w:rsidR="00F95FB4" w:rsidRPr="00CE715D">
        <w:rPr>
          <w:color w:val="FF0000"/>
          <w:sz w:val="22"/>
          <w:szCs w:val="22"/>
        </w:rPr>
        <w:t xml:space="preserve"> </w:t>
      </w:r>
      <w:r w:rsidR="00F95FB4" w:rsidRPr="00CE715D">
        <w:rPr>
          <w:sz w:val="22"/>
          <w:szCs w:val="22"/>
        </w:rPr>
        <w:t>het vaakst genoemd zijn</w:t>
      </w:r>
      <w:r w:rsidR="00582D70" w:rsidRPr="00CE715D">
        <w:rPr>
          <w:sz w:val="22"/>
          <w:szCs w:val="22"/>
        </w:rPr>
        <w:t xml:space="preserve"> als eerste door de kerkenraad aangezocht.</w:t>
      </w:r>
      <w:r w:rsidR="00582D70" w:rsidRPr="00CE715D">
        <w:rPr>
          <w:sz w:val="22"/>
          <w:szCs w:val="22"/>
        </w:rPr>
        <w:br/>
        <w:t>Personen die minder dan 2 jaar uit de kerkenraad zijn, zijn in principe niet benoembaar. Voor de partner geldt een periode van 1 jaar.</w:t>
      </w:r>
      <w:r w:rsidR="008F1174" w:rsidRPr="00CE715D">
        <w:rPr>
          <w:sz w:val="22"/>
          <w:szCs w:val="22"/>
        </w:rPr>
        <w:br/>
        <w:t>Nieuw ingekomen leden worden in de regel de eerste drie jaar niet voorgedragen voor het vervullen van een ambt.</w:t>
      </w:r>
      <w:r w:rsidR="00582D70" w:rsidRPr="00CE715D">
        <w:rPr>
          <w:sz w:val="22"/>
          <w:szCs w:val="22"/>
        </w:rPr>
        <w:br/>
        <w:t xml:space="preserve">Bloedverwantschap tot in de tweede graad is als regel uitgesloten; aanverwantschap in de tweede graad is </w:t>
      </w:r>
      <w:r w:rsidR="0088537F" w:rsidRPr="00CE715D">
        <w:rPr>
          <w:sz w:val="22"/>
          <w:szCs w:val="22"/>
        </w:rPr>
        <w:t xml:space="preserve">wel </w:t>
      </w:r>
      <w:r w:rsidR="00582D70" w:rsidRPr="00CE715D">
        <w:rPr>
          <w:sz w:val="22"/>
          <w:szCs w:val="22"/>
        </w:rPr>
        <w:t>toegestaan.</w:t>
      </w:r>
    </w:p>
    <w:p w:rsidR="00F95FB4" w:rsidRPr="00CE715D" w:rsidRDefault="00F95FB4" w:rsidP="0088537F">
      <w:pPr>
        <w:widowControl w:val="0"/>
        <w:numPr>
          <w:ilvl w:val="0"/>
          <w:numId w:val="3"/>
        </w:numPr>
        <w:autoSpaceDE/>
        <w:autoSpaceDN/>
        <w:rPr>
          <w:color w:val="FF0000"/>
          <w:sz w:val="22"/>
          <w:szCs w:val="22"/>
        </w:rPr>
      </w:pPr>
      <w:r w:rsidRPr="00CE715D">
        <w:rPr>
          <w:color w:val="FF0000"/>
          <w:sz w:val="22"/>
          <w:szCs w:val="22"/>
        </w:rPr>
        <w:t xml:space="preserve">Er wordt binnen de kerkenraad een commissie benoemd die de voorgedragen personen zal benaderen. Deze </w:t>
      </w:r>
      <w:r w:rsidR="004E144A">
        <w:rPr>
          <w:color w:val="FF0000"/>
          <w:sz w:val="22"/>
          <w:szCs w:val="22"/>
        </w:rPr>
        <w:t xml:space="preserve">commissie </w:t>
      </w:r>
      <w:r w:rsidRPr="00CE715D">
        <w:rPr>
          <w:color w:val="FF0000"/>
          <w:sz w:val="22"/>
          <w:szCs w:val="22"/>
        </w:rPr>
        <w:t>bestaat uit ambtsdragers met de functie waarvoor opvolgers gezocht worden.</w:t>
      </w:r>
    </w:p>
    <w:p w:rsidR="00F04A70" w:rsidRDefault="00CE715D" w:rsidP="00F04A70">
      <w:pPr>
        <w:widowControl w:val="0"/>
        <w:numPr>
          <w:ilvl w:val="0"/>
          <w:numId w:val="3"/>
        </w:numPr>
        <w:autoSpaceDE/>
        <w:autoSpaceDN/>
        <w:rPr>
          <w:sz w:val="22"/>
          <w:szCs w:val="22"/>
        </w:rPr>
      </w:pPr>
      <w:r w:rsidRPr="00CE715D">
        <w:rPr>
          <w:sz w:val="22"/>
          <w:szCs w:val="22"/>
        </w:rPr>
        <w:t xml:space="preserve">In voorkomende gevallen kunnen aan een wijk twee ouderlingen of diakenen worden gekoppeld (als duo). </w:t>
      </w:r>
    </w:p>
    <w:p w:rsidR="00CE715D" w:rsidRPr="00AB1FEC" w:rsidRDefault="00F04A70" w:rsidP="00F04A70">
      <w:pPr>
        <w:widowControl w:val="0"/>
        <w:autoSpaceDE/>
        <w:autoSpaceDN/>
        <w:ind w:left="1080"/>
        <w:rPr>
          <w:color w:val="FF0000"/>
          <w:sz w:val="22"/>
          <w:szCs w:val="22"/>
        </w:rPr>
      </w:pPr>
      <w:r w:rsidRPr="00AB1FEC">
        <w:rPr>
          <w:color w:val="FF0000"/>
          <w:sz w:val="22"/>
          <w:szCs w:val="22"/>
        </w:rPr>
        <w:t xml:space="preserve">Indien niet beide ambtsdragers </w:t>
      </w:r>
      <w:r w:rsidR="00AB1FEC" w:rsidRPr="00AB1FEC">
        <w:rPr>
          <w:color w:val="FF0000"/>
          <w:sz w:val="22"/>
          <w:szCs w:val="22"/>
        </w:rPr>
        <w:t xml:space="preserve">op het overzicht van voorgedragen namen staan, dan legt </w:t>
      </w:r>
      <w:r w:rsidRPr="00AB1FEC">
        <w:rPr>
          <w:color w:val="FF0000"/>
          <w:sz w:val="22"/>
          <w:szCs w:val="22"/>
        </w:rPr>
        <w:t xml:space="preserve">de commissie </w:t>
      </w:r>
      <w:r w:rsidR="00AB1FEC" w:rsidRPr="00AB1FEC">
        <w:rPr>
          <w:color w:val="FF0000"/>
          <w:sz w:val="22"/>
          <w:szCs w:val="22"/>
        </w:rPr>
        <w:t>het voorstel</w:t>
      </w:r>
      <w:r w:rsidRPr="00AB1FEC">
        <w:rPr>
          <w:color w:val="FF0000"/>
          <w:sz w:val="22"/>
          <w:szCs w:val="22"/>
        </w:rPr>
        <w:t xml:space="preserve"> daarover voor aan de smalle kerkenraad, die haar goedkeuring moet verlenen.</w:t>
      </w:r>
    </w:p>
    <w:p w:rsidR="00582D70" w:rsidRPr="00CE715D" w:rsidRDefault="00582D70" w:rsidP="00CE715D">
      <w:pPr>
        <w:widowControl w:val="0"/>
        <w:numPr>
          <w:ilvl w:val="0"/>
          <w:numId w:val="3"/>
        </w:numPr>
        <w:autoSpaceDE/>
        <w:autoSpaceDN/>
        <w:rPr>
          <w:sz w:val="22"/>
          <w:szCs w:val="22"/>
        </w:rPr>
      </w:pPr>
      <w:r w:rsidRPr="00CE715D">
        <w:rPr>
          <w:sz w:val="22"/>
          <w:szCs w:val="22"/>
        </w:rPr>
        <w:t xml:space="preserve">Personen die bereid zijn een benoeming te aanvaarden worden door de kerkenraad benoemd en aan de gemeente voor bevestiging voorgedragen. </w:t>
      </w:r>
    </w:p>
    <w:p w:rsidR="00277C5B" w:rsidRPr="00BB020D" w:rsidRDefault="00582D70" w:rsidP="00277C5B">
      <w:pPr>
        <w:widowControl w:val="0"/>
        <w:numPr>
          <w:ilvl w:val="0"/>
          <w:numId w:val="3"/>
        </w:numPr>
        <w:autoSpaceDE/>
        <w:autoSpaceDN/>
        <w:rPr>
          <w:sz w:val="22"/>
          <w:szCs w:val="22"/>
        </w:rPr>
      </w:pPr>
      <w:r w:rsidRPr="00CE715D">
        <w:rPr>
          <w:sz w:val="22"/>
          <w:szCs w:val="22"/>
        </w:rPr>
        <w:t xml:space="preserve">De nieuwe ambtsdragers </w:t>
      </w:r>
      <w:r w:rsidRPr="00BB020D">
        <w:rPr>
          <w:sz w:val="22"/>
          <w:szCs w:val="22"/>
        </w:rPr>
        <w:t xml:space="preserve">worden twee keer afgekondigd en een keer in </w:t>
      </w:r>
      <w:r w:rsidR="00BB020D">
        <w:rPr>
          <w:sz w:val="22"/>
          <w:szCs w:val="22"/>
        </w:rPr>
        <w:t>de Gemeentebrief</w:t>
      </w:r>
      <w:r w:rsidRPr="00BB020D">
        <w:rPr>
          <w:sz w:val="22"/>
          <w:szCs w:val="22"/>
        </w:rPr>
        <w:t xml:space="preserve"> vermeld. Als geen wettige bezwaren worden ingebracht vindt de bevestiging in de aangegeven kerkdienst plaats. </w:t>
      </w:r>
      <w:r w:rsidRPr="00BB020D">
        <w:rPr>
          <w:sz w:val="22"/>
          <w:szCs w:val="22"/>
        </w:rPr>
        <w:br/>
      </w:r>
    </w:p>
    <w:p w:rsidR="00582D70" w:rsidRDefault="00582D70">
      <w:pPr>
        <w:widowControl w:val="0"/>
        <w:numPr>
          <w:ilvl w:val="2"/>
          <w:numId w:val="4"/>
        </w:numPr>
        <w:autoSpaceDE/>
        <w:autoSpaceDN/>
        <w:rPr>
          <w:sz w:val="22"/>
          <w:szCs w:val="22"/>
        </w:rPr>
      </w:pPr>
      <w:r w:rsidRPr="00BB020D">
        <w:rPr>
          <w:sz w:val="22"/>
          <w:szCs w:val="22"/>
          <w:u w:val="single"/>
        </w:rPr>
        <w:t>Aftreden</w:t>
      </w:r>
      <w:r>
        <w:rPr>
          <w:sz w:val="22"/>
          <w:szCs w:val="22"/>
        </w:rPr>
        <w:t>.</w:t>
      </w:r>
      <w:r>
        <w:rPr>
          <w:sz w:val="22"/>
          <w:szCs w:val="22"/>
        </w:rPr>
        <w:br/>
        <w:t xml:space="preserve">De zittingsduur van </w:t>
      </w:r>
      <w:r w:rsidR="00027FF5">
        <w:rPr>
          <w:sz w:val="22"/>
          <w:szCs w:val="22"/>
        </w:rPr>
        <w:t>wijk</w:t>
      </w:r>
      <w:r>
        <w:rPr>
          <w:sz w:val="22"/>
          <w:szCs w:val="22"/>
        </w:rPr>
        <w:t xml:space="preserve">ouderlingen en diakenen is 3 jaar; zij zijn niet aansluitend herbenoembaar. </w:t>
      </w:r>
      <w:r>
        <w:rPr>
          <w:sz w:val="22"/>
          <w:szCs w:val="22"/>
        </w:rPr>
        <w:br/>
        <w:t>Bij tussentijdse vacatures treedt de opvolger af op het moment dat de normale ambtstermijn van zijn voorganger zou zijn afgelopen. Als de nog vol te maken periode minder dan een halve termijn is, is de nieuwe ouderling of diaken wel eenmaal aansluitend herbenoembaar.</w:t>
      </w:r>
      <w:r>
        <w:rPr>
          <w:sz w:val="22"/>
          <w:szCs w:val="22"/>
        </w:rPr>
        <w:br/>
        <w:t>De zittingsduur van ouderling voorzitter en ouderling scriba, alsmede van de beide</w:t>
      </w:r>
      <w:r>
        <w:rPr>
          <w:sz w:val="22"/>
          <w:szCs w:val="22"/>
        </w:rPr>
        <w:br/>
        <w:t xml:space="preserve">jeugdouderlingen is 4 jaar, per duo elke 2 jaar om en om. Ook zij zijn niet aansluitend </w:t>
      </w:r>
      <w:r>
        <w:rPr>
          <w:sz w:val="22"/>
          <w:szCs w:val="22"/>
        </w:rPr>
        <w:lastRenderedPageBreak/>
        <w:t>herbenoembaar.</w:t>
      </w:r>
      <w:r>
        <w:rPr>
          <w:sz w:val="22"/>
          <w:szCs w:val="22"/>
        </w:rPr>
        <w:br/>
        <w:t xml:space="preserve">De zittingsduur van een ouderling kerkrentmeester is </w:t>
      </w:r>
      <w:r w:rsidR="00A42E53">
        <w:rPr>
          <w:sz w:val="22"/>
          <w:szCs w:val="22"/>
        </w:rPr>
        <w:t>4</w:t>
      </w:r>
      <w:r>
        <w:rPr>
          <w:sz w:val="22"/>
          <w:szCs w:val="22"/>
        </w:rPr>
        <w:t xml:space="preserve"> jaar. In het kader van de continuïteit is hij/zij 1 maal herbenoembaar.</w:t>
      </w:r>
      <w:r>
        <w:rPr>
          <w:sz w:val="22"/>
          <w:szCs w:val="22"/>
        </w:rPr>
        <w:br/>
        <w:t>De zittingsduur van een ambtsdrager met een bijzondere opdracht eindigt bij besluit van de kerkenraad.</w:t>
      </w:r>
    </w:p>
    <w:p w:rsidR="00CE715D" w:rsidRDefault="00CE715D">
      <w:pPr>
        <w:autoSpaceDE/>
        <w:autoSpaceDN/>
        <w:rPr>
          <w:b/>
          <w:sz w:val="24"/>
          <w:szCs w:val="24"/>
        </w:rPr>
      </w:pPr>
      <w:bookmarkStart w:id="1" w:name="_Toc27302413"/>
    </w:p>
    <w:p w:rsidR="00582D70" w:rsidRDefault="00582D70">
      <w:pPr>
        <w:tabs>
          <w:tab w:val="left" w:pos="637"/>
          <w:tab w:val="left" w:pos="2764"/>
          <w:tab w:val="left" w:pos="9212"/>
        </w:tabs>
        <w:rPr>
          <w:b/>
          <w:sz w:val="24"/>
          <w:szCs w:val="24"/>
        </w:rPr>
      </w:pPr>
      <w:r>
        <w:rPr>
          <w:b/>
          <w:sz w:val="24"/>
          <w:szCs w:val="24"/>
        </w:rPr>
        <w:t>2.2</w:t>
      </w:r>
      <w:r>
        <w:rPr>
          <w:b/>
          <w:sz w:val="24"/>
          <w:szCs w:val="24"/>
        </w:rPr>
        <w:tab/>
        <w:t>Verkiezing van ouderlingen en diakenen</w:t>
      </w:r>
    </w:p>
    <w:p w:rsidR="00582D70" w:rsidRDefault="00582D70">
      <w:pPr>
        <w:rPr>
          <w:b/>
          <w:bCs/>
          <w:sz w:val="22"/>
          <w:szCs w:val="22"/>
        </w:rPr>
      </w:pPr>
    </w:p>
    <w:p w:rsidR="00582D70" w:rsidRDefault="00582D70">
      <w:pPr>
        <w:ind w:left="705" w:hanging="705"/>
        <w:rPr>
          <w:sz w:val="22"/>
          <w:szCs w:val="22"/>
        </w:rPr>
      </w:pPr>
      <w:r>
        <w:rPr>
          <w:bCs/>
          <w:sz w:val="22"/>
          <w:szCs w:val="22"/>
        </w:rPr>
        <w:t>2.2.1</w:t>
      </w:r>
      <w:r>
        <w:rPr>
          <w:bCs/>
          <w:sz w:val="22"/>
          <w:szCs w:val="22"/>
        </w:rPr>
        <w:tab/>
      </w:r>
      <w:r w:rsidRPr="00CC2FDA">
        <w:rPr>
          <w:bCs/>
          <w:sz w:val="22"/>
          <w:szCs w:val="22"/>
          <w:u w:val="single"/>
        </w:rPr>
        <w:t>De verkiezing</w:t>
      </w:r>
      <w:r>
        <w:rPr>
          <w:bCs/>
          <w:sz w:val="22"/>
          <w:szCs w:val="22"/>
        </w:rPr>
        <w:br/>
      </w:r>
      <w:r>
        <w:rPr>
          <w:sz w:val="22"/>
          <w:szCs w:val="22"/>
        </w:rPr>
        <w:t>De verkiezing van ouderlingen en diakenen vindt plaats in de eerste drie maanden van het kalenderjaar. De bevestiging van de nieuwe ambtsdragers in hun ambt vindt plaats in de maand mei of juni.</w:t>
      </w:r>
    </w:p>
    <w:p w:rsidR="00582D70" w:rsidRDefault="00582D70">
      <w:pPr>
        <w:rPr>
          <w:b/>
          <w:bCs/>
          <w:sz w:val="22"/>
          <w:szCs w:val="22"/>
        </w:rPr>
      </w:pPr>
    </w:p>
    <w:p w:rsidR="00582D70" w:rsidRDefault="00582D70">
      <w:pPr>
        <w:pStyle w:val="Plattetekst3"/>
      </w:pPr>
    </w:p>
    <w:p w:rsidR="00582D70" w:rsidRDefault="00582D70">
      <w:pPr>
        <w:pStyle w:val="Plattetekst3"/>
      </w:pPr>
    </w:p>
    <w:bookmarkEnd w:id="1"/>
    <w:p w:rsidR="00582D70" w:rsidRDefault="00582D70">
      <w:pPr>
        <w:rPr>
          <w:b/>
          <w:bCs/>
          <w:sz w:val="22"/>
          <w:szCs w:val="22"/>
        </w:rPr>
      </w:pPr>
      <w:r>
        <w:rPr>
          <w:b/>
          <w:bCs/>
          <w:sz w:val="22"/>
          <w:szCs w:val="22"/>
        </w:rPr>
        <w:t xml:space="preserve"> </w:t>
      </w:r>
    </w:p>
    <w:p w:rsidR="00582D70" w:rsidRDefault="00582D70">
      <w:pPr>
        <w:pStyle w:val="Plattetekst3"/>
        <w:rPr>
          <w:b/>
          <w:sz w:val="24"/>
          <w:szCs w:val="24"/>
        </w:rPr>
      </w:pPr>
      <w:r>
        <w:rPr>
          <w:sz w:val="28"/>
          <w:szCs w:val="28"/>
        </w:rPr>
        <w:br w:type="page"/>
      </w:r>
      <w:r>
        <w:rPr>
          <w:b/>
          <w:sz w:val="24"/>
          <w:szCs w:val="24"/>
        </w:rPr>
        <w:lastRenderedPageBreak/>
        <w:t>2.3</w:t>
      </w:r>
      <w:r>
        <w:rPr>
          <w:b/>
          <w:sz w:val="24"/>
          <w:szCs w:val="24"/>
        </w:rPr>
        <w:tab/>
        <w:t>Verkiezing van predikanten</w:t>
      </w:r>
    </w:p>
    <w:p w:rsidR="00582D70" w:rsidRDefault="00582D70">
      <w:pPr>
        <w:tabs>
          <w:tab w:val="left" w:pos="637"/>
          <w:tab w:val="left" w:pos="2764"/>
          <w:tab w:val="left" w:pos="9212"/>
        </w:tabs>
        <w:rPr>
          <w:b/>
          <w:bCs/>
          <w:sz w:val="22"/>
          <w:szCs w:val="22"/>
        </w:rPr>
      </w:pPr>
    </w:p>
    <w:p w:rsidR="00582D70" w:rsidRDefault="00582D70">
      <w:pPr>
        <w:rPr>
          <w:sz w:val="22"/>
          <w:szCs w:val="22"/>
        </w:rPr>
      </w:pPr>
      <w:r>
        <w:rPr>
          <w:sz w:val="22"/>
          <w:szCs w:val="22"/>
        </w:rPr>
        <w:t xml:space="preserve">2.3.1 </w:t>
      </w:r>
      <w:r>
        <w:rPr>
          <w:sz w:val="22"/>
          <w:szCs w:val="22"/>
        </w:rPr>
        <w:tab/>
      </w:r>
      <w:r w:rsidRPr="00CC2FDA">
        <w:rPr>
          <w:sz w:val="22"/>
          <w:szCs w:val="22"/>
          <w:u w:val="single"/>
        </w:rPr>
        <w:t>Beroepingscommissie.</w:t>
      </w:r>
    </w:p>
    <w:p w:rsidR="00582D70" w:rsidRDefault="00582D70">
      <w:pPr>
        <w:ind w:left="708"/>
        <w:rPr>
          <w:sz w:val="22"/>
          <w:szCs w:val="22"/>
        </w:rPr>
      </w:pPr>
      <w:r>
        <w:rPr>
          <w:sz w:val="22"/>
          <w:szCs w:val="22"/>
        </w:rPr>
        <w:t>De taak van de beroepingscommissie is het treffen van alle noodzakelijke voorbereidingen voor het beroepen van een nieuwe predikant, zoals:</w:t>
      </w:r>
    </w:p>
    <w:p w:rsidR="00582D70" w:rsidRDefault="00582D70">
      <w:pPr>
        <w:numPr>
          <w:ilvl w:val="0"/>
          <w:numId w:val="5"/>
        </w:numPr>
        <w:tabs>
          <w:tab w:val="left" w:pos="2764"/>
          <w:tab w:val="left" w:pos="9212"/>
        </w:tabs>
        <w:rPr>
          <w:sz w:val="22"/>
          <w:szCs w:val="22"/>
        </w:rPr>
      </w:pPr>
      <w:r>
        <w:rPr>
          <w:sz w:val="22"/>
          <w:szCs w:val="22"/>
        </w:rPr>
        <w:t>Het opstellen van een profielschets en een wervingsplan</w:t>
      </w:r>
    </w:p>
    <w:p w:rsidR="00582D70" w:rsidRDefault="00582D70">
      <w:pPr>
        <w:numPr>
          <w:ilvl w:val="0"/>
          <w:numId w:val="5"/>
        </w:numPr>
        <w:tabs>
          <w:tab w:val="left" w:pos="2764"/>
          <w:tab w:val="left" w:pos="9212"/>
        </w:tabs>
        <w:rPr>
          <w:sz w:val="22"/>
          <w:szCs w:val="22"/>
        </w:rPr>
      </w:pPr>
      <w:r>
        <w:rPr>
          <w:sz w:val="22"/>
          <w:szCs w:val="22"/>
        </w:rPr>
        <w:t>Het voeren van gesprekken met kandidaten en het opstellen van een voordracht, nadat de kerkenraad de profielschets en het wervingsplan heeft goedgekeurd.</w:t>
      </w:r>
    </w:p>
    <w:p w:rsidR="00582D70" w:rsidRDefault="00582D70">
      <w:pPr>
        <w:tabs>
          <w:tab w:val="left" w:pos="637"/>
          <w:tab w:val="left" w:pos="2764"/>
          <w:tab w:val="left" w:pos="9212"/>
        </w:tabs>
        <w:rPr>
          <w:sz w:val="22"/>
          <w:szCs w:val="22"/>
        </w:rPr>
      </w:pPr>
    </w:p>
    <w:p w:rsidR="00582D70" w:rsidRDefault="00582D70">
      <w:pPr>
        <w:rPr>
          <w:sz w:val="22"/>
          <w:szCs w:val="22"/>
        </w:rPr>
      </w:pPr>
      <w:r>
        <w:rPr>
          <w:sz w:val="22"/>
          <w:szCs w:val="22"/>
        </w:rPr>
        <w:t xml:space="preserve">2.3.2 </w:t>
      </w:r>
      <w:r>
        <w:rPr>
          <w:sz w:val="22"/>
          <w:szCs w:val="22"/>
        </w:rPr>
        <w:tab/>
      </w:r>
      <w:r w:rsidRPr="00CC2FDA">
        <w:rPr>
          <w:sz w:val="22"/>
          <w:szCs w:val="22"/>
          <w:u w:val="single"/>
        </w:rPr>
        <w:t>Samenstelling</w:t>
      </w:r>
    </w:p>
    <w:p w:rsidR="00582D70" w:rsidRDefault="00582D70">
      <w:pPr>
        <w:ind w:left="708"/>
        <w:rPr>
          <w:sz w:val="22"/>
          <w:szCs w:val="22"/>
        </w:rPr>
      </w:pPr>
      <w:r>
        <w:rPr>
          <w:sz w:val="22"/>
          <w:szCs w:val="22"/>
        </w:rPr>
        <w:t>De beroepingscommissie bestaat uit ca. 10 leden, die gezamenlijk een afspiegeling van de gemeente vormen. Bij voorkeur treedt een lid van de kerkenraad op als voorzitter.</w:t>
      </w:r>
    </w:p>
    <w:p w:rsidR="00582D70" w:rsidRDefault="00582D70">
      <w:pPr>
        <w:tabs>
          <w:tab w:val="left" w:pos="637"/>
          <w:tab w:val="left" w:pos="2764"/>
          <w:tab w:val="left" w:pos="9212"/>
        </w:tabs>
        <w:rPr>
          <w:b/>
          <w:sz w:val="22"/>
          <w:szCs w:val="22"/>
        </w:rPr>
      </w:pPr>
    </w:p>
    <w:p w:rsidR="00582D70" w:rsidRDefault="00582D70">
      <w:pPr>
        <w:rPr>
          <w:sz w:val="22"/>
          <w:szCs w:val="22"/>
        </w:rPr>
      </w:pPr>
      <w:r>
        <w:rPr>
          <w:sz w:val="22"/>
          <w:szCs w:val="22"/>
        </w:rPr>
        <w:t xml:space="preserve">2.3.3 </w:t>
      </w:r>
      <w:r w:rsidRPr="00CC2FDA">
        <w:rPr>
          <w:sz w:val="22"/>
          <w:szCs w:val="22"/>
        </w:rPr>
        <w:tab/>
      </w:r>
      <w:r w:rsidRPr="00CC2FDA">
        <w:rPr>
          <w:sz w:val="22"/>
          <w:szCs w:val="22"/>
          <w:u w:val="single"/>
        </w:rPr>
        <w:t>Rapportage</w:t>
      </w:r>
      <w:r>
        <w:rPr>
          <w:sz w:val="22"/>
          <w:szCs w:val="22"/>
        </w:rPr>
        <w:tab/>
      </w:r>
    </w:p>
    <w:p w:rsidR="00582D70" w:rsidRDefault="00582D70">
      <w:pPr>
        <w:ind w:left="708"/>
        <w:rPr>
          <w:sz w:val="22"/>
          <w:szCs w:val="22"/>
        </w:rPr>
      </w:pPr>
      <w:r>
        <w:rPr>
          <w:sz w:val="22"/>
          <w:szCs w:val="22"/>
        </w:rPr>
        <w:t>De beroepingscommissie houdt de kerkenraad op de hoogte van de voortgang van de werkzaamheden.</w:t>
      </w:r>
    </w:p>
    <w:p w:rsidR="00582D70" w:rsidRDefault="00582D70">
      <w:pPr>
        <w:tabs>
          <w:tab w:val="left" w:pos="637"/>
          <w:tab w:val="left" w:pos="2764"/>
          <w:tab w:val="left" w:pos="9212"/>
        </w:tabs>
        <w:rPr>
          <w:sz w:val="22"/>
          <w:szCs w:val="22"/>
        </w:rPr>
      </w:pPr>
    </w:p>
    <w:p w:rsidR="00582D70" w:rsidRDefault="00582D70">
      <w:pPr>
        <w:rPr>
          <w:sz w:val="22"/>
          <w:szCs w:val="22"/>
        </w:rPr>
      </w:pPr>
      <w:r>
        <w:rPr>
          <w:sz w:val="22"/>
          <w:szCs w:val="22"/>
        </w:rPr>
        <w:t xml:space="preserve">2.3.4 </w:t>
      </w:r>
      <w:r>
        <w:rPr>
          <w:sz w:val="22"/>
          <w:szCs w:val="22"/>
        </w:rPr>
        <w:tab/>
      </w:r>
      <w:r w:rsidRPr="00CC2FDA">
        <w:rPr>
          <w:sz w:val="22"/>
          <w:szCs w:val="22"/>
          <w:u w:val="single"/>
        </w:rPr>
        <w:t>Raadpleging gemeenteleden</w:t>
      </w:r>
    </w:p>
    <w:p w:rsidR="00582D70" w:rsidRDefault="00582D70">
      <w:pPr>
        <w:pStyle w:val="Plattetekstinspringen"/>
      </w:pPr>
      <w:r>
        <w:t>Als de kerkenraad, op voordracht van de beroepingscommissie, het principebesluit neemt een beroep uit te brengen, wordt dit voorstel aan de gemeente voorgelegd.</w:t>
      </w:r>
      <w:r>
        <w:br/>
        <w:t>De kerkenraad nodigt de gemeente uit voor een gemeenteavond, waarin de voordracht van de beroepingscommissie wordt besproken. Pas wanneer er binnen de gemeente een voldoende breed draagvlak blijkt te zijn, brengt de kerkenraad een definitief beroep uit.</w:t>
      </w:r>
    </w:p>
    <w:p w:rsidR="00582D70" w:rsidRDefault="00582D70">
      <w:pPr>
        <w:tabs>
          <w:tab w:val="left" w:pos="637"/>
          <w:tab w:val="left" w:pos="2764"/>
          <w:tab w:val="left" w:pos="9212"/>
        </w:tabs>
        <w:rPr>
          <w:sz w:val="22"/>
          <w:szCs w:val="22"/>
        </w:rPr>
      </w:pPr>
    </w:p>
    <w:p w:rsidR="00582D70" w:rsidRDefault="00582D70">
      <w:pPr>
        <w:pStyle w:val="Plattetekst3"/>
      </w:pPr>
      <w:r>
        <w:t xml:space="preserve">2.3.5 </w:t>
      </w:r>
      <w:r>
        <w:tab/>
      </w:r>
      <w:r w:rsidRPr="00CC2FDA">
        <w:rPr>
          <w:u w:val="single"/>
        </w:rPr>
        <w:t>Beroepsbrief</w:t>
      </w:r>
    </w:p>
    <w:p w:rsidR="00582D70" w:rsidRDefault="00582D70">
      <w:pPr>
        <w:ind w:left="708"/>
        <w:rPr>
          <w:sz w:val="22"/>
          <w:szCs w:val="22"/>
        </w:rPr>
      </w:pPr>
      <w:r>
        <w:rPr>
          <w:sz w:val="22"/>
        </w:rPr>
        <w:t>De voorzitter van de kerkenraad, de penningmeester van het college van kerkrentmeesters en de voorzitter van de beroepingscommissie maken afspraken met de te beroepen predikant. Zij stellen gezamenlijk de beroepsbrief op met afspraken over de datum van indiensttreding, de taakomschrijving, het traktement, de evaluatie van de werkzaamheden, de huisvesting, etc.</w:t>
      </w:r>
      <w:r>
        <w:rPr>
          <w:sz w:val="22"/>
          <w:szCs w:val="22"/>
        </w:rPr>
        <w:t xml:space="preserve"> </w:t>
      </w:r>
    </w:p>
    <w:p w:rsidR="00582D70" w:rsidRDefault="00582D70">
      <w:pPr>
        <w:rPr>
          <w:sz w:val="22"/>
          <w:szCs w:val="22"/>
        </w:rPr>
      </w:pPr>
    </w:p>
    <w:p w:rsidR="00582D70" w:rsidRDefault="00582D70">
      <w:pPr>
        <w:rPr>
          <w:sz w:val="22"/>
          <w:szCs w:val="22"/>
        </w:rPr>
      </w:pPr>
      <w:r>
        <w:rPr>
          <w:sz w:val="22"/>
          <w:szCs w:val="22"/>
        </w:rPr>
        <w:t>2.3.6</w:t>
      </w:r>
      <w:r>
        <w:rPr>
          <w:sz w:val="22"/>
          <w:szCs w:val="22"/>
        </w:rPr>
        <w:tab/>
      </w:r>
      <w:r w:rsidRPr="00CC2FDA">
        <w:rPr>
          <w:sz w:val="22"/>
          <w:szCs w:val="22"/>
          <w:u w:val="single"/>
        </w:rPr>
        <w:t>Aftreden</w:t>
      </w:r>
      <w:r>
        <w:rPr>
          <w:sz w:val="22"/>
          <w:szCs w:val="22"/>
        </w:rPr>
        <w:t xml:space="preserve"> </w:t>
      </w:r>
    </w:p>
    <w:p w:rsidR="00582D70" w:rsidRDefault="00582D70">
      <w:pPr>
        <w:ind w:firstLine="708"/>
        <w:rPr>
          <w:b/>
        </w:rPr>
      </w:pPr>
      <w:r>
        <w:rPr>
          <w:sz w:val="22"/>
          <w:szCs w:val="22"/>
        </w:rPr>
        <w:t>De beroepingscommissie treedt af nadat het beroepingswerk is voltooid .</w:t>
      </w:r>
      <w:r>
        <w:br w:type="page"/>
      </w:r>
      <w:r>
        <w:rPr>
          <w:sz w:val="28"/>
          <w:szCs w:val="28"/>
        </w:rPr>
        <w:lastRenderedPageBreak/>
        <w:t>§ 3.</w:t>
      </w:r>
      <w:r>
        <w:rPr>
          <w:sz w:val="28"/>
          <w:szCs w:val="28"/>
        </w:rPr>
        <w:tab/>
        <w:t>De werkwijze van de kerkenraad</w:t>
      </w:r>
    </w:p>
    <w:p w:rsidR="00582D70" w:rsidRDefault="00582D70" w:rsidP="00B66FEF">
      <w:pPr>
        <w:ind w:leftChars="7" w:left="602" w:hangingChars="294" w:hanging="588"/>
      </w:pPr>
    </w:p>
    <w:p w:rsidR="00582D70" w:rsidRDefault="00582D70">
      <w:pPr>
        <w:rPr>
          <w:sz w:val="22"/>
          <w:szCs w:val="22"/>
        </w:rPr>
      </w:pPr>
      <w:r>
        <w:rPr>
          <w:sz w:val="22"/>
          <w:szCs w:val="22"/>
        </w:rPr>
        <w:t xml:space="preserve">3.1 </w:t>
      </w:r>
      <w:r>
        <w:rPr>
          <w:sz w:val="22"/>
          <w:szCs w:val="22"/>
        </w:rPr>
        <w:tab/>
      </w:r>
      <w:r w:rsidRPr="00280CDE">
        <w:rPr>
          <w:sz w:val="22"/>
          <w:szCs w:val="22"/>
          <w:u w:val="single"/>
        </w:rPr>
        <w:t>Aantal vergaderingen</w:t>
      </w:r>
    </w:p>
    <w:p w:rsidR="00582D70" w:rsidRDefault="00582D70">
      <w:pPr>
        <w:ind w:left="708"/>
        <w:rPr>
          <w:sz w:val="22"/>
          <w:szCs w:val="22"/>
        </w:rPr>
      </w:pPr>
      <w:r>
        <w:rPr>
          <w:sz w:val="22"/>
          <w:szCs w:val="22"/>
        </w:rPr>
        <w:t>De smalle kerkenraad vergadert in de regel 11 maal per jaar. De brede kerkenraad komt minimaal 4 keer per jaar in vergadering bijeen.</w:t>
      </w:r>
      <w:r>
        <w:rPr>
          <w:sz w:val="22"/>
          <w:szCs w:val="22"/>
        </w:rPr>
        <w:br/>
      </w:r>
    </w:p>
    <w:p w:rsidR="00582D70" w:rsidRDefault="00582D70">
      <w:pPr>
        <w:rPr>
          <w:sz w:val="22"/>
          <w:szCs w:val="22"/>
        </w:rPr>
      </w:pPr>
      <w:r>
        <w:rPr>
          <w:sz w:val="22"/>
          <w:szCs w:val="22"/>
        </w:rPr>
        <w:t xml:space="preserve">3.2 </w:t>
      </w:r>
      <w:r>
        <w:rPr>
          <w:sz w:val="22"/>
          <w:szCs w:val="22"/>
        </w:rPr>
        <w:tab/>
      </w:r>
      <w:r w:rsidRPr="00280CDE">
        <w:rPr>
          <w:sz w:val="22"/>
          <w:szCs w:val="22"/>
          <w:u w:val="single"/>
        </w:rPr>
        <w:t>De agenda</w:t>
      </w:r>
      <w:r>
        <w:rPr>
          <w:sz w:val="22"/>
          <w:szCs w:val="22"/>
        </w:rPr>
        <w:t xml:space="preserve"> </w:t>
      </w:r>
    </w:p>
    <w:p w:rsidR="00582D70" w:rsidRDefault="00582D70">
      <w:pPr>
        <w:ind w:left="708"/>
        <w:rPr>
          <w:b/>
          <w:bCs/>
          <w:sz w:val="22"/>
          <w:szCs w:val="22"/>
        </w:rPr>
      </w:pPr>
      <w:r>
        <w:rPr>
          <w:sz w:val="22"/>
          <w:szCs w:val="22"/>
        </w:rPr>
        <w:t>De vergaderingen van de brede en smalle kerkenraad worden tenminste 6 dagen van te voren bijeengeroepen door de voorzitter en scriba, onder vermelding van de zaken die aan de orde zullen komen (de agenda).</w:t>
      </w:r>
    </w:p>
    <w:p w:rsidR="00582D70" w:rsidRDefault="00582D70">
      <w:pPr>
        <w:rPr>
          <w:sz w:val="22"/>
          <w:szCs w:val="22"/>
        </w:rPr>
      </w:pPr>
      <w:r>
        <w:rPr>
          <w:sz w:val="22"/>
          <w:szCs w:val="22"/>
        </w:rPr>
        <w:br/>
        <w:t>3.3</w:t>
      </w:r>
      <w:r>
        <w:rPr>
          <w:sz w:val="22"/>
          <w:szCs w:val="22"/>
        </w:rPr>
        <w:tab/>
      </w:r>
      <w:r w:rsidRPr="00280CDE">
        <w:rPr>
          <w:sz w:val="22"/>
          <w:szCs w:val="22"/>
          <w:u w:val="single"/>
        </w:rPr>
        <w:t>Verslag</w:t>
      </w:r>
    </w:p>
    <w:p w:rsidR="00582D70" w:rsidRDefault="00582D70">
      <w:pPr>
        <w:ind w:left="708"/>
        <w:rPr>
          <w:sz w:val="22"/>
          <w:szCs w:val="22"/>
        </w:rPr>
      </w:pPr>
      <w:r>
        <w:rPr>
          <w:sz w:val="22"/>
          <w:szCs w:val="22"/>
        </w:rPr>
        <w:t>Van de vergaderingen van zowel de smalle als de brede kerkenraad wordt een schriftelijk verslag opgesteld, dat in de eerstvolgende vergadering door de betreffende kerkenraad wordt vastgesteld. De brede kerkenraad ontvangt de vastgestelde verslagen van de smalle kerkenraad ter informatie.</w:t>
      </w:r>
    </w:p>
    <w:p w:rsidR="00582D70" w:rsidRDefault="00582D70" w:rsidP="00B66FEF">
      <w:pPr>
        <w:ind w:leftChars="7" w:left="661" w:hangingChars="294" w:hanging="647"/>
        <w:rPr>
          <w:sz w:val="22"/>
          <w:szCs w:val="22"/>
        </w:rPr>
      </w:pPr>
    </w:p>
    <w:p w:rsidR="00582D70" w:rsidRDefault="00582D70">
      <w:pPr>
        <w:ind w:left="705" w:hanging="705"/>
        <w:rPr>
          <w:sz w:val="22"/>
          <w:szCs w:val="22"/>
        </w:rPr>
      </w:pPr>
      <w:r>
        <w:rPr>
          <w:sz w:val="22"/>
          <w:szCs w:val="22"/>
        </w:rPr>
        <w:t xml:space="preserve">3.4 </w:t>
      </w:r>
      <w:r>
        <w:rPr>
          <w:sz w:val="22"/>
          <w:szCs w:val="22"/>
        </w:rPr>
        <w:tab/>
      </w:r>
      <w:r w:rsidRPr="00280CDE">
        <w:rPr>
          <w:sz w:val="22"/>
          <w:szCs w:val="22"/>
          <w:u w:val="single"/>
        </w:rPr>
        <w:t>Verkiezing smalle kerkenraad</w:t>
      </w:r>
      <w:r>
        <w:rPr>
          <w:sz w:val="22"/>
          <w:szCs w:val="22"/>
        </w:rPr>
        <w:br/>
        <w:t>De voorzitter, de scriba en de predikant hebben uit hoofde van hun functie zitting in de smalle kerkenraad.</w:t>
      </w:r>
      <w:r>
        <w:rPr>
          <w:sz w:val="22"/>
          <w:szCs w:val="22"/>
        </w:rPr>
        <w:br/>
        <w:t>Jaarlijks wordt er door de brede kerkenraad een ouderling, een diaken (bij voorkeur de voorzitter), een jeugdouderling en een ouderling-kerkrentmeester (bij voorkeur de voorzitter of penningmeester) gekozen om deel uit te maken van de smalle kerkenraad.</w:t>
      </w:r>
      <w:r>
        <w:rPr>
          <w:sz w:val="22"/>
          <w:szCs w:val="22"/>
        </w:rPr>
        <w:br/>
        <w:t>De jaarlijkse verkiezing van de leden van de smalle kerkenraad vindt plaats in de eerste vergadering na de bevestiging van de nieuwe ambtsdragers.</w:t>
      </w:r>
    </w:p>
    <w:p w:rsidR="00582D70" w:rsidRDefault="00582D70" w:rsidP="00B66FEF">
      <w:pPr>
        <w:ind w:leftChars="7" w:left="661" w:hangingChars="294" w:hanging="647"/>
        <w:rPr>
          <w:sz w:val="22"/>
          <w:szCs w:val="22"/>
        </w:rPr>
      </w:pPr>
    </w:p>
    <w:p w:rsidR="00582D70" w:rsidRDefault="00582D70">
      <w:pPr>
        <w:ind w:left="705" w:hanging="705"/>
        <w:rPr>
          <w:b/>
          <w:bCs/>
          <w:sz w:val="22"/>
          <w:szCs w:val="22"/>
        </w:rPr>
      </w:pPr>
      <w:r>
        <w:rPr>
          <w:sz w:val="22"/>
          <w:szCs w:val="22"/>
        </w:rPr>
        <w:t xml:space="preserve">3.5 </w:t>
      </w:r>
      <w:r>
        <w:rPr>
          <w:sz w:val="22"/>
          <w:szCs w:val="22"/>
        </w:rPr>
        <w:tab/>
      </w:r>
      <w:r w:rsidRPr="00280CDE">
        <w:rPr>
          <w:sz w:val="22"/>
          <w:szCs w:val="22"/>
          <w:u w:val="single"/>
        </w:rPr>
        <w:t>Plaatsvervangers</w:t>
      </w:r>
      <w:r>
        <w:rPr>
          <w:sz w:val="22"/>
          <w:szCs w:val="22"/>
        </w:rPr>
        <w:br/>
        <w:t>De smalle kerkenraad kiest in de eerste vergadering in de nieuwe samenstelling uit zijn midden plaatsvervangers voor de voorzitter en de scriba.</w:t>
      </w:r>
      <w:r>
        <w:rPr>
          <w:sz w:val="22"/>
          <w:szCs w:val="22"/>
        </w:rPr>
        <w:br/>
        <w:t>Als de kerkenraad het nodig acht kan zij een vervanger uit dezelfde geleding aanwijzen voor een lid in de smalle kerkenraad.</w:t>
      </w:r>
    </w:p>
    <w:p w:rsidR="00582D70" w:rsidRDefault="00582D70">
      <w:pPr>
        <w:rPr>
          <w:sz w:val="22"/>
          <w:szCs w:val="22"/>
        </w:rPr>
      </w:pPr>
    </w:p>
    <w:p w:rsidR="00582D70" w:rsidRDefault="00582D70">
      <w:pPr>
        <w:rPr>
          <w:sz w:val="22"/>
          <w:szCs w:val="22"/>
        </w:rPr>
      </w:pPr>
      <w:r>
        <w:rPr>
          <w:sz w:val="22"/>
          <w:szCs w:val="22"/>
        </w:rPr>
        <w:t xml:space="preserve">3.6 </w:t>
      </w:r>
      <w:r>
        <w:rPr>
          <w:sz w:val="22"/>
          <w:szCs w:val="22"/>
        </w:rPr>
        <w:tab/>
      </w:r>
      <w:r w:rsidRPr="00280CDE">
        <w:rPr>
          <w:sz w:val="22"/>
          <w:szCs w:val="22"/>
          <w:u w:val="single"/>
        </w:rPr>
        <w:t>Gemeentevergadering</w:t>
      </w:r>
    </w:p>
    <w:p w:rsidR="00582D70" w:rsidRDefault="00582D70">
      <w:pPr>
        <w:ind w:left="708"/>
        <w:rPr>
          <w:sz w:val="22"/>
          <w:szCs w:val="22"/>
        </w:rPr>
      </w:pPr>
      <w:r>
        <w:rPr>
          <w:sz w:val="22"/>
          <w:szCs w:val="22"/>
        </w:rPr>
        <w:t>In de gevallen dat de kerkorde voorschrijft dat de kerkenraad de gemeente kent in een bepaalde zaak en haar daarover hoort, belegt de kerkenraad een bijeenkomst met de (betreffende) leden van de gemeente. Dergelijke vergaderingen worden tijdig schriftelijk en mondeling kenbaar gemaakt. In deze berichtgeving vooraf maakt de kerkenraad kenbaar over welke zaak hij de gemeente wil horen.</w:t>
      </w:r>
      <w:r>
        <w:rPr>
          <w:sz w:val="22"/>
          <w:szCs w:val="22"/>
        </w:rPr>
        <w:br/>
      </w:r>
    </w:p>
    <w:p w:rsidR="00582D70" w:rsidRDefault="00582D70">
      <w:pPr>
        <w:rPr>
          <w:sz w:val="22"/>
          <w:szCs w:val="22"/>
        </w:rPr>
      </w:pPr>
      <w:r>
        <w:rPr>
          <w:sz w:val="22"/>
          <w:szCs w:val="22"/>
        </w:rPr>
        <w:t>3.7</w:t>
      </w:r>
      <w:r>
        <w:rPr>
          <w:sz w:val="22"/>
          <w:szCs w:val="22"/>
        </w:rPr>
        <w:tab/>
      </w:r>
      <w:r w:rsidRPr="00280CDE">
        <w:rPr>
          <w:sz w:val="22"/>
          <w:szCs w:val="22"/>
          <w:u w:val="single"/>
        </w:rPr>
        <w:t>Openbaarheid van bestuur</w:t>
      </w:r>
    </w:p>
    <w:p w:rsidR="00582D70" w:rsidRDefault="00582D70">
      <w:pPr>
        <w:ind w:left="708"/>
        <w:rPr>
          <w:b/>
          <w:bCs/>
          <w:sz w:val="22"/>
          <w:szCs w:val="22"/>
        </w:rPr>
      </w:pPr>
      <w:r>
        <w:rPr>
          <w:sz w:val="22"/>
          <w:szCs w:val="22"/>
        </w:rPr>
        <w:t xml:space="preserve">Tot de vergaderingen van de </w:t>
      </w:r>
      <w:r w:rsidR="00280CDE">
        <w:rPr>
          <w:sz w:val="22"/>
          <w:szCs w:val="22"/>
        </w:rPr>
        <w:t>S</w:t>
      </w:r>
      <w:r>
        <w:rPr>
          <w:sz w:val="22"/>
          <w:szCs w:val="22"/>
        </w:rPr>
        <w:t>malle en</w:t>
      </w:r>
      <w:r w:rsidR="00280CDE">
        <w:rPr>
          <w:sz w:val="22"/>
          <w:szCs w:val="22"/>
        </w:rPr>
        <w:t>/of</w:t>
      </w:r>
      <w:r>
        <w:rPr>
          <w:sz w:val="22"/>
          <w:szCs w:val="22"/>
        </w:rPr>
        <w:t xml:space="preserve"> </w:t>
      </w:r>
      <w:r w:rsidR="00280CDE">
        <w:rPr>
          <w:sz w:val="22"/>
          <w:szCs w:val="22"/>
        </w:rPr>
        <w:t>B</w:t>
      </w:r>
      <w:r>
        <w:rPr>
          <w:sz w:val="22"/>
          <w:szCs w:val="22"/>
        </w:rPr>
        <w:t xml:space="preserve">rede </w:t>
      </w:r>
      <w:r w:rsidR="00280CDE">
        <w:rPr>
          <w:sz w:val="22"/>
          <w:szCs w:val="22"/>
        </w:rPr>
        <w:t>K</w:t>
      </w:r>
      <w:r>
        <w:rPr>
          <w:sz w:val="22"/>
          <w:szCs w:val="22"/>
        </w:rPr>
        <w:t>erkenraad worden gemeenteleden als toehoorder toegelaten, tenzij de betreffende kerkenraad besluit een zaak in beslotenheid te behandelen.</w:t>
      </w:r>
      <w:r>
        <w:rPr>
          <w:sz w:val="22"/>
          <w:szCs w:val="22"/>
        </w:rPr>
        <w:br/>
      </w:r>
    </w:p>
    <w:p w:rsidR="00582D70" w:rsidRDefault="00582D70">
      <w:pPr>
        <w:ind w:left="14"/>
        <w:rPr>
          <w:sz w:val="22"/>
          <w:szCs w:val="22"/>
        </w:rPr>
      </w:pPr>
      <w:r>
        <w:rPr>
          <w:sz w:val="22"/>
          <w:szCs w:val="22"/>
        </w:rPr>
        <w:t xml:space="preserve">3.8 </w:t>
      </w:r>
      <w:r>
        <w:rPr>
          <w:sz w:val="22"/>
          <w:szCs w:val="22"/>
        </w:rPr>
        <w:tab/>
      </w:r>
      <w:r w:rsidRPr="00280CDE">
        <w:rPr>
          <w:sz w:val="22"/>
          <w:szCs w:val="22"/>
          <w:u w:val="single"/>
        </w:rPr>
        <w:t>Archief</w:t>
      </w:r>
    </w:p>
    <w:p w:rsidR="00582D70" w:rsidRDefault="00582D70">
      <w:pPr>
        <w:ind w:left="708"/>
        <w:rPr>
          <w:sz w:val="22"/>
          <w:szCs w:val="22"/>
        </w:rPr>
      </w:pPr>
      <w:r>
        <w:rPr>
          <w:sz w:val="22"/>
          <w:szCs w:val="22"/>
        </w:rPr>
        <w:t xml:space="preserve">Het lopende archief van de kerkenraad berust bij de </w:t>
      </w:r>
      <w:r w:rsidR="00280CDE">
        <w:rPr>
          <w:sz w:val="22"/>
          <w:szCs w:val="22"/>
        </w:rPr>
        <w:t>Kerkrentmeesters</w:t>
      </w:r>
      <w:r>
        <w:rPr>
          <w:sz w:val="22"/>
          <w:szCs w:val="22"/>
        </w:rPr>
        <w:t xml:space="preserve">, met inachtneming van de verantwoordelijkheid van het college van kerkrentmeesters voor de archieven van de gemeente uit hoofde van </w:t>
      </w:r>
      <w:proofErr w:type="spellStart"/>
      <w:r>
        <w:rPr>
          <w:sz w:val="22"/>
          <w:szCs w:val="22"/>
        </w:rPr>
        <w:t>Ord</w:t>
      </w:r>
      <w:proofErr w:type="spellEnd"/>
      <w:r>
        <w:rPr>
          <w:sz w:val="22"/>
          <w:szCs w:val="22"/>
        </w:rPr>
        <w:t>. 11, art. 2, lid 7 sub g.</w:t>
      </w:r>
      <w:r>
        <w:rPr>
          <w:sz w:val="22"/>
          <w:szCs w:val="22"/>
        </w:rPr>
        <w:br/>
      </w:r>
    </w:p>
    <w:p w:rsidR="00746E60" w:rsidRDefault="00582D70">
      <w:pPr>
        <w:ind w:left="704" w:hanging="690"/>
        <w:rPr>
          <w:sz w:val="22"/>
          <w:szCs w:val="22"/>
        </w:rPr>
      </w:pPr>
      <w:r>
        <w:rPr>
          <w:sz w:val="22"/>
          <w:szCs w:val="22"/>
        </w:rPr>
        <w:t xml:space="preserve">3.9 </w:t>
      </w:r>
      <w:r>
        <w:rPr>
          <w:sz w:val="22"/>
          <w:szCs w:val="22"/>
        </w:rPr>
        <w:tab/>
      </w:r>
      <w:r w:rsidRPr="00280CDE">
        <w:rPr>
          <w:sz w:val="22"/>
          <w:szCs w:val="22"/>
          <w:u w:val="single"/>
        </w:rPr>
        <w:t xml:space="preserve">Taken en bevoegdheden van de </w:t>
      </w:r>
      <w:r w:rsidR="00AF681E">
        <w:rPr>
          <w:sz w:val="22"/>
          <w:szCs w:val="22"/>
          <w:u w:val="single"/>
        </w:rPr>
        <w:t>S</w:t>
      </w:r>
      <w:r w:rsidRPr="00280CDE">
        <w:rPr>
          <w:sz w:val="22"/>
          <w:szCs w:val="22"/>
          <w:u w:val="single"/>
        </w:rPr>
        <w:t xml:space="preserve">malle en </w:t>
      </w:r>
      <w:r w:rsidR="00AF681E">
        <w:rPr>
          <w:sz w:val="22"/>
          <w:szCs w:val="22"/>
          <w:u w:val="single"/>
        </w:rPr>
        <w:t>B</w:t>
      </w:r>
      <w:r w:rsidRPr="00280CDE">
        <w:rPr>
          <w:sz w:val="22"/>
          <w:szCs w:val="22"/>
          <w:u w:val="single"/>
        </w:rPr>
        <w:t>rede kerkenraad</w:t>
      </w:r>
      <w:r>
        <w:rPr>
          <w:sz w:val="22"/>
          <w:szCs w:val="22"/>
        </w:rPr>
        <w:br/>
        <w:t xml:space="preserve">De </w:t>
      </w:r>
      <w:r w:rsidR="00AF681E">
        <w:rPr>
          <w:sz w:val="22"/>
          <w:szCs w:val="22"/>
        </w:rPr>
        <w:t>S</w:t>
      </w:r>
      <w:r>
        <w:rPr>
          <w:sz w:val="22"/>
          <w:szCs w:val="22"/>
        </w:rPr>
        <w:t xml:space="preserve">malle kerkenraad heeft de dagelijkse leiding van de kerk en is bevoegd tot alle daden van bestuur en beheer, voor zover zij niet zijn voorbehouden aan de </w:t>
      </w:r>
      <w:r w:rsidR="00AF681E">
        <w:rPr>
          <w:sz w:val="22"/>
          <w:szCs w:val="22"/>
        </w:rPr>
        <w:t>B</w:t>
      </w:r>
      <w:r>
        <w:rPr>
          <w:sz w:val="22"/>
          <w:szCs w:val="22"/>
        </w:rPr>
        <w:t xml:space="preserve">rede </w:t>
      </w:r>
      <w:r w:rsidR="00AF681E">
        <w:rPr>
          <w:sz w:val="22"/>
          <w:szCs w:val="22"/>
        </w:rPr>
        <w:t>K</w:t>
      </w:r>
      <w:r>
        <w:rPr>
          <w:sz w:val="22"/>
          <w:szCs w:val="22"/>
        </w:rPr>
        <w:t xml:space="preserve">erkenraad, het </w:t>
      </w:r>
      <w:r w:rsidR="00AF681E">
        <w:rPr>
          <w:sz w:val="22"/>
          <w:szCs w:val="22"/>
        </w:rPr>
        <w:t>C</w:t>
      </w:r>
      <w:r>
        <w:rPr>
          <w:sz w:val="22"/>
          <w:szCs w:val="22"/>
        </w:rPr>
        <w:t xml:space="preserve">ollege van </w:t>
      </w:r>
      <w:r w:rsidR="00AF681E">
        <w:rPr>
          <w:sz w:val="22"/>
          <w:szCs w:val="22"/>
        </w:rPr>
        <w:t>K</w:t>
      </w:r>
      <w:r>
        <w:rPr>
          <w:sz w:val="22"/>
          <w:szCs w:val="22"/>
        </w:rPr>
        <w:t xml:space="preserve">erkrentmeesters, het </w:t>
      </w:r>
      <w:r w:rsidR="00AF681E">
        <w:rPr>
          <w:sz w:val="22"/>
          <w:szCs w:val="22"/>
        </w:rPr>
        <w:t>C</w:t>
      </w:r>
      <w:r>
        <w:rPr>
          <w:sz w:val="22"/>
          <w:szCs w:val="22"/>
        </w:rPr>
        <w:t xml:space="preserve">ollege van </w:t>
      </w:r>
      <w:r w:rsidR="00AF681E">
        <w:rPr>
          <w:sz w:val="22"/>
          <w:szCs w:val="22"/>
        </w:rPr>
        <w:t>D</w:t>
      </w:r>
      <w:r>
        <w:rPr>
          <w:sz w:val="22"/>
          <w:szCs w:val="22"/>
        </w:rPr>
        <w:t xml:space="preserve">iakenen of zijn opgedragen aan een commissie of functionaris. De </w:t>
      </w:r>
      <w:r w:rsidR="00AF681E">
        <w:rPr>
          <w:sz w:val="22"/>
          <w:szCs w:val="22"/>
        </w:rPr>
        <w:t>S</w:t>
      </w:r>
      <w:r>
        <w:rPr>
          <w:sz w:val="22"/>
          <w:szCs w:val="22"/>
        </w:rPr>
        <w:t xml:space="preserve">malle </w:t>
      </w:r>
      <w:r w:rsidR="00AF681E">
        <w:rPr>
          <w:sz w:val="22"/>
          <w:szCs w:val="22"/>
        </w:rPr>
        <w:t>K</w:t>
      </w:r>
      <w:r>
        <w:rPr>
          <w:sz w:val="22"/>
          <w:szCs w:val="22"/>
        </w:rPr>
        <w:t xml:space="preserve">erkenraad legt verantwoording af aan de </w:t>
      </w:r>
      <w:r w:rsidR="00AF681E">
        <w:rPr>
          <w:sz w:val="22"/>
          <w:szCs w:val="22"/>
        </w:rPr>
        <w:t>B</w:t>
      </w:r>
      <w:r>
        <w:rPr>
          <w:sz w:val="22"/>
          <w:szCs w:val="22"/>
        </w:rPr>
        <w:t xml:space="preserve">rede </w:t>
      </w:r>
      <w:r w:rsidR="00AF681E">
        <w:rPr>
          <w:sz w:val="22"/>
          <w:szCs w:val="22"/>
        </w:rPr>
        <w:t>K</w:t>
      </w:r>
      <w:r>
        <w:rPr>
          <w:sz w:val="22"/>
          <w:szCs w:val="22"/>
        </w:rPr>
        <w:t>erkenraad.</w:t>
      </w:r>
      <w:r>
        <w:rPr>
          <w:sz w:val="22"/>
          <w:szCs w:val="22"/>
        </w:rPr>
        <w:br/>
      </w:r>
      <w:r>
        <w:rPr>
          <w:sz w:val="22"/>
          <w:szCs w:val="22"/>
        </w:rPr>
        <w:lastRenderedPageBreak/>
        <w:t xml:space="preserve">De </w:t>
      </w:r>
      <w:r w:rsidR="00AF681E">
        <w:rPr>
          <w:sz w:val="22"/>
          <w:szCs w:val="22"/>
        </w:rPr>
        <w:t>B</w:t>
      </w:r>
      <w:r>
        <w:rPr>
          <w:sz w:val="22"/>
          <w:szCs w:val="22"/>
        </w:rPr>
        <w:t xml:space="preserve">rede </w:t>
      </w:r>
      <w:r w:rsidR="00AF681E">
        <w:rPr>
          <w:sz w:val="22"/>
          <w:szCs w:val="22"/>
        </w:rPr>
        <w:t>K</w:t>
      </w:r>
      <w:r>
        <w:rPr>
          <w:sz w:val="22"/>
          <w:szCs w:val="22"/>
        </w:rPr>
        <w:t xml:space="preserve">erkenraad is verantwoordelijk voor benoemingen van ambtsdragers, predikant en leden van de in 3.10 bedoelde commissies. De </w:t>
      </w:r>
      <w:r w:rsidR="00AF681E">
        <w:rPr>
          <w:sz w:val="22"/>
          <w:szCs w:val="22"/>
        </w:rPr>
        <w:t>B</w:t>
      </w:r>
      <w:r>
        <w:rPr>
          <w:sz w:val="22"/>
          <w:szCs w:val="22"/>
        </w:rPr>
        <w:t xml:space="preserve">rede </w:t>
      </w:r>
      <w:r w:rsidR="00AF681E">
        <w:rPr>
          <w:sz w:val="22"/>
          <w:szCs w:val="22"/>
        </w:rPr>
        <w:t>K</w:t>
      </w:r>
      <w:r>
        <w:rPr>
          <w:sz w:val="22"/>
          <w:szCs w:val="22"/>
        </w:rPr>
        <w:t xml:space="preserve">erkenraad stelt het </w:t>
      </w:r>
      <w:r w:rsidR="00AF681E">
        <w:rPr>
          <w:sz w:val="22"/>
          <w:szCs w:val="22"/>
        </w:rPr>
        <w:t>B</w:t>
      </w:r>
      <w:r>
        <w:rPr>
          <w:sz w:val="22"/>
          <w:szCs w:val="22"/>
        </w:rPr>
        <w:t>eleidsplan vast, evenals de diverse jaarrekeningen en begrotingen van de kerk</w:t>
      </w:r>
      <w:r>
        <w:rPr>
          <w:sz w:val="22"/>
          <w:szCs w:val="22"/>
        </w:rPr>
        <w:br/>
        <w:t xml:space="preserve">Over zaken van cruciaal belang voor de gemeente voert de </w:t>
      </w:r>
      <w:r w:rsidR="00AF681E">
        <w:rPr>
          <w:sz w:val="22"/>
          <w:szCs w:val="22"/>
        </w:rPr>
        <w:t>S</w:t>
      </w:r>
      <w:r>
        <w:rPr>
          <w:sz w:val="22"/>
          <w:szCs w:val="22"/>
        </w:rPr>
        <w:t xml:space="preserve">malle </w:t>
      </w:r>
      <w:r w:rsidR="00AF681E">
        <w:rPr>
          <w:sz w:val="22"/>
          <w:szCs w:val="22"/>
        </w:rPr>
        <w:t>K</w:t>
      </w:r>
      <w:r>
        <w:rPr>
          <w:sz w:val="22"/>
          <w:szCs w:val="22"/>
        </w:rPr>
        <w:t>erkenraad, zo</w:t>
      </w:r>
      <w:r w:rsidR="00AF681E">
        <w:rPr>
          <w:sz w:val="22"/>
          <w:szCs w:val="22"/>
        </w:rPr>
        <w:t xml:space="preserve"> </w:t>
      </w:r>
      <w:r>
        <w:rPr>
          <w:sz w:val="22"/>
          <w:szCs w:val="22"/>
        </w:rPr>
        <w:t xml:space="preserve">mogelijk alvorens </w:t>
      </w:r>
      <w:r w:rsidR="00AF681E">
        <w:rPr>
          <w:sz w:val="22"/>
          <w:szCs w:val="22"/>
        </w:rPr>
        <w:t>een besluit te nemen</w:t>
      </w:r>
      <w:r>
        <w:rPr>
          <w:sz w:val="22"/>
          <w:szCs w:val="22"/>
        </w:rPr>
        <w:t xml:space="preserve">, overleg met de </w:t>
      </w:r>
      <w:r w:rsidR="00AF681E">
        <w:rPr>
          <w:sz w:val="22"/>
          <w:szCs w:val="22"/>
        </w:rPr>
        <w:t>B</w:t>
      </w:r>
      <w:r>
        <w:rPr>
          <w:sz w:val="22"/>
          <w:szCs w:val="22"/>
        </w:rPr>
        <w:t xml:space="preserve">rede </w:t>
      </w:r>
      <w:r w:rsidR="00AF681E">
        <w:rPr>
          <w:sz w:val="22"/>
          <w:szCs w:val="22"/>
        </w:rPr>
        <w:t>K</w:t>
      </w:r>
      <w:r>
        <w:rPr>
          <w:sz w:val="22"/>
          <w:szCs w:val="22"/>
        </w:rPr>
        <w:t>erkenraad.</w:t>
      </w:r>
      <w:r>
        <w:rPr>
          <w:sz w:val="22"/>
          <w:szCs w:val="22"/>
        </w:rPr>
        <w:br/>
        <w:t xml:space="preserve">De </w:t>
      </w:r>
      <w:r w:rsidR="00AF681E">
        <w:rPr>
          <w:sz w:val="22"/>
          <w:szCs w:val="22"/>
        </w:rPr>
        <w:t>B</w:t>
      </w:r>
      <w:r>
        <w:rPr>
          <w:sz w:val="22"/>
          <w:szCs w:val="22"/>
        </w:rPr>
        <w:t xml:space="preserve">rede </w:t>
      </w:r>
      <w:r w:rsidR="00AF681E">
        <w:rPr>
          <w:sz w:val="22"/>
          <w:szCs w:val="22"/>
        </w:rPr>
        <w:t>K</w:t>
      </w:r>
      <w:r>
        <w:rPr>
          <w:sz w:val="22"/>
          <w:szCs w:val="22"/>
        </w:rPr>
        <w:t xml:space="preserve">erkenraad kan de </w:t>
      </w:r>
      <w:r w:rsidR="00AF681E">
        <w:rPr>
          <w:sz w:val="22"/>
          <w:szCs w:val="22"/>
        </w:rPr>
        <w:t>S</w:t>
      </w:r>
      <w:r>
        <w:rPr>
          <w:sz w:val="22"/>
          <w:szCs w:val="22"/>
        </w:rPr>
        <w:t xml:space="preserve">malle </w:t>
      </w:r>
      <w:r w:rsidR="00AF681E">
        <w:rPr>
          <w:sz w:val="22"/>
          <w:szCs w:val="22"/>
        </w:rPr>
        <w:t>K</w:t>
      </w:r>
      <w:r>
        <w:rPr>
          <w:sz w:val="22"/>
          <w:szCs w:val="22"/>
        </w:rPr>
        <w:t>erkenraad gevraagd of ongevraagd opdrachten verstrekken.</w:t>
      </w:r>
      <w:r w:rsidR="00746E60">
        <w:rPr>
          <w:sz w:val="22"/>
          <w:szCs w:val="22"/>
        </w:rPr>
        <w:br/>
      </w:r>
    </w:p>
    <w:p w:rsidR="00582D70" w:rsidRDefault="00746E60">
      <w:pPr>
        <w:ind w:left="704" w:hanging="690"/>
        <w:rPr>
          <w:sz w:val="22"/>
          <w:szCs w:val="22"/>
        </w:rPr>
      </w:pPr>
      <w:r>
        <w:rPr>
          <w:sz w:val="22"/>
          <w:szCs w:val="22"/>
        </w:rPr>
        <w:t>3.9a</w:t>
      </w:r>
      <w:r>
        <w:rPr>
          <w:sz w:val="22"/>
          <w:szCs w:val="22"/>
        </w:rPr>
        <w:tab/>
      </w:r>
      <w:r w:rsidRPr="00746E60">
        <w:rPr>
          <w:sz w:val="22"/>
          <w:szCs w:val="22"/>
          <w:u w:val="single"/>
        </w:rPr>
        <w:t>Kwaliteitsbewaking</w:t>
      </w:r>
      <w:r>
        <w:rPr>
          <w:sz w:val="22"/>
          <w:szCs w:val="22"/>
        </w:rPr>
        <w:br/>
        <w:t>Met het oog op de kwaliteitsbewaking van het Kerkenraadswerk maakt de Kerkenraad een regeling voor de wijze waarop en met wie jaargesprekken worden gehouden, onder wie in elk geval de predikant.</w:t>
      </w:r>
      <w:r>
        <w:rPr>
          <w:sz w:val="22"/>
          <w:szCs w:val="22"/>
        </w:rPr>
        <w:br/>
        <w:t>In de jaargesprekken komt aan de orde de kwaliteit van het werk van de Kerkenraad als geheel en de predikant in het bijzonder, alsook het welbevinden van alle betrokkenen. De gelijkheid van de ambten bepaalt het karakter van de jaargesprekken.</w:t>
      </w:r>
      <w:r>
        <w:rPr>
          <w:sz w:val="22"/>
          <w:szCs w:val="22"/>
        </w:rPr>
        <w:br/>
        <w:t>Het  kwaliteitsbewakingsgesprek vindt jaarlijks plaats in de januari-vergadering van de Brede kerkenraad.</w:t>
      </w:r>
      <w:r w:rsidR="00582D70">
        <w:rPr>
          <w:sz w:val="22"/>
          <w:szCs w:val="22"/>
        </w:rPr>
        <w:br/>
      </w:r>
    </w:p>
    <w:p w:rsidR="00582D70" w:rsidRPr="00AF681E" w:rsidRDefault="00582D70">
      <w:pPr>
        <w:ind w:left="14"/>
        <w:rPr>
          <w:sz w:val="22"/>
          <w:szCs w:val="22"/>
          <w:u w:val="single"/>
        </w:rPr>
      </w:pPr>
      <w:r>
        <w:rPr>
          <w:sz w:val="22"/>
          <w:szCs w:val="22"/>
        </w:rPr>
        <w:t xml:space="preserve">3.10 </w:t>
      </w:r>
      <w:r>
        <w:rPr>
          <w:sz w:val="22"/>
          <w:szCs w:val="22"/>
        </w:rPr>
        <w:tab/>
      </w:r>
      <w:r w:rsidRPr="00AF681E">
        <w:rPr>
          <w:sz w:val="22"/>
          <w:szCs w:val="22"/>
          <w:u w:val="single"/>
        </w:rPr>
        <w:t>Commissies</w:t>
      </w:r>
    </w:p>
    <w:p w:rsidR="00582D70" w:rsidRDefault="00582D70">
      <w:pPr>
        <w:ind w:left="708"/>
        <w:rPr>
          <w:sz w:val="22"/>
          <w:szCs w:val="22"/>
        </w:rPr>
      </w:pPr>
      <w:r>
        <w:rPr>
          <w:sz w:val="22"/>
          <w:szCs w:val="22"/>
        </w:rPr>
        <w:t xml:space="preserve">De kerkenraad laat zich in zijn arbeid met raad en daad bijstaan door de navolgende commissies: </w:t>
      </w:r>
    </w:p>
    <w:p w:rsidR="00582D70" w:rsidRDefault="00582D70">
      <w:pPr>
        <w:numPr>
          <w:ilvl w:val="1"/>
          <w:numId w:val="7"/>
        </w:numPr>
        <w:tabs>
          <w:tab w:val="left" w:pos="532"/>
        </w:tabs>
        <w:rPr>
          <w:sz w:val="22"/>
          <w:szCs w:val="22"/>
        </w:rPr>
      </w:pPr>
      <w:r>
        <w:rPr>
          <w:sz w:val="22"/>
          <w:szCs w:val="22"/>
        </w:rPr>
        <w:t>Kas</w:t>
      </w:r>
      <w:r w:rsidR="00A42E53">
        <w:rPr>
          <w:sz w:val="22"/>
          <w:szCs w:val="22"/>
        </w:rPr>
        <w:t>controle</w:t>
      </w:r>
      <w:r>
        <w:rPr>
          <w:sz w:val="22"/>
          <w:szCs w:val="22"/>
        </w:rPr>
        <w:t>commissie</w:t>
      </w:r>
    </w:p>
    <w:p w:rsidR="00582D70" w:rsidRDefault="00582D70">
      <w:pPr>
        <w:widowControl w:val="0"/>
        <w:numPr>
          <w:ilvl w:val="1"/>
          <w:numId w:val="7"/>
        </w:numPr>
        <w:tabs>
          <w:tab w:val="left" w:pos="532"/>
        </w:tabs>
        <w:autoSpaceDE/>
        <w:autoSpaceDN/>
        <w:rPr>
          <w:sz w:val="22"/>
          <w:szCs w:val="22"/>
        </w:rPr>
      </w:pPr>
      <w:r>
        <w:rPr>
          <w:sz w:val="22"/>
          <w:szCs w:val="22"/>
        </w:rPr>
        <w:t>Communicatiecommissie</w:t>
      </w:r>
    </w:p>
    <w:p w:rsidR="00582D70" w:rsidRDefault="00582D70">
      <w:pPr>
        <w:widowControl w:val="0"/>
        <w:numPr>
          <w:ilvl w:val="1"/>
          <w:numId w:val="7"/>
        </w:numPr>
        <w:tabs>
          <w:tab w:val="left" w:pos="532"/>
        </w:tabs>
        <w:autoSpaceDE/>
        <w:autoSpaceDN/>
        <w:rPr>
          <w:sz w:val="22"/>
          <w:szCs w:val="22"/>
        </w:rPr>
      </w:pPr>
      <w:r>
        <w:rPr>
          <w:sz w:val="22"/>
          <w:szCs w:val="22"/>
        </w:rPr>
        <w:t>Commissie Bouwplaats</w:t>
      </w:r>
    </w:p>
    <w:p w:rsidR="00582D70" w:rsidRDefault="00582D70">
      <w:pPr>
        <w:widowControl w:val="0"/>
        <w:numPr>
          <w:ilvl w:val="1"/>
          <w:numId w:val="7"/>
        </w:numPr>
        <w:tabs>
          <w:tab w:val="left" w:pos="532"/>
        </w:tabs>
        <w:autoSpaceDE/>
        <w:autoSpaceDN/>
        <w:rPr>
          <w:sz w:val="22"/>
          <w:szCs w:val="22"/>
        </w:rPr>
      </w:pPr>
      <w:r>
        <w:rPr>
          <w:sz w:val="22"/>
          <w:szCs w:val="22"/>
        </w:rPr>
        <w:t>Projectcommissie</w:t>
      </w:r>
    </w:p>
    <w:p w:rsidR="00582D70" w:rsidRDefault="00582D70">
      <w:pPr>
        <w:widowControl w:val="0"/>
        <w:numPr>
          <w:ilvl w:val="1"/>
          <w:numId w:val="7"/>
        </w:numPr>
        <w:tabs>
          <w:tab w:val="left" w:pos="532"/>
        </w:tabs>
        <w:autoSpaceDE/>
        <w:autoSpaceDN/>
        <w:rPr>
          <w:sz w:val="22"/>
          <w:szCs w:val="22"/>
        </w:rPr>
      </w:pPr>
      <w:r>
        <w:rPr>
          <w:sz w:val="22"/>
          <w:szCs w:val="22"/>
        </w:rPr>
        <w:t>Jeugdraad</w:t>
      </w:r>
    </w:p>
    <w:p w:rsidR="00582D70" w:rsidRDefault="00582D70">
      <w:pPr>
        <w:widowControl w:val="0"/>
        <w:numPr>
          <w:ilvl w:val="1"/>
          <w:numId w:val="7"/>
        </w:numPr>
        <w:tabs>
          <w:tab w:val="left" w:pos="532"/>
        </w:tabs>
        <w:autoSpaceDE/>
        <w:autoSpaceDN/>
        <w:rPr>
          <w:sz w:val="22"/>
          <w:szCs w:val="22"/>
        </w:rPr>
      </w:pPr>
      <w:r>
        <w:rPr>
          <w:sz w:val="22"/>
          <w:szCs w:val="22"/>
        </w:rPr>
        <w:t xml:space="preserve">Commissie </w:t>
      </w:r>
      <w:r w:rsidR="00AF681E">
        <w:rPr>
          <w:sz w:val="22"/>
          <w:szCs w:val="22"/>
        </w:rPr>
        <w:t>E</w:t>
      </w:r>
      <w:r>
        <w:rPr>
          <w:sz w:val="22"/>
          <w:szCs w:val="22"/>
        </w:rPr>
        <w:t>redienst</w:t>
      </w:r>
    </w:p>
    <w:p w:rsidR="00582D70" w:rsidRDefault="00582D70">
      <w:pPr>
        <w:widowControl w:val="0"/>
        <w:numPr>
          <w:ilvl w:val="1"/>
          <w:numId w:val="7"/>
        </w:numPr>
        <w:tabs>
          <w:tab w:val="left" w:pos="532"/>
        </w:tabs>
        <w:autoSpaceDE/>
        <w:autoSpaceDN/>
        <w:rPr>
          <w:sz w:val="22"/>
          <w:szCs w:val="22"/>
        </w:rPr>
      </w:pPr>
      <w:r>
        <w:rPr>
          <w:sz w:val="22"/>
          <w:szCs w:val="22"/>
        </w:rPr>
        <w:t>Catecheseteam</w:t>
      </w:r>
    </w:p>
    <w:p w:rsidR="00AF681E" w:rsidRDefault="00AF681E">
      <w:pPr>
        <w:widowControl w:val="0"/>
        <w:numPr>
          <w:ilvl w:val="1"/>
          <w:numId w:val="7"/>
        </w:numPr>
        <w:tabs>
          <w:tab w:val="left" w:pos="532"/>
        </w:tabs>
        <w:autoSpaceDE/>
        <w:autoSpaceDN/>
        <w:rPr>
          <w:sz w:val="22"/>
          <w:szCs w:val="22"/>
        </w:rPr>
      </w:pPr>
      <w:r>
        <w:rPr>
          <w:sz w:val="22"/>
          <w:szCs w:val="22"/>
        </w:rPr>
        <w:t>Jaarmarktcommissie</w:t>
      </w:r>
    </w:p>
    <w:p w:rsidR="00582D70" w:rsidRDefault="00582D70">
      <w:pPr>
        <w:widowControl w:val="0"/>
        <w:numPr>
          <w:ilvl w:val="1"/>
          <w:numId w:val="7"/>
        </w:numPr>
        <w:tabs>
          <w:tab w:val="left" w:pos="-28"/>
        </w:tabs>
        <w:autoSpaceDE/>
        <w:autoSpaceDN/>
        <w:rPr>
          <w:sz w:val="22"/>
          <w:szCs w:val="22"/>
        </w:rPr>
      </w:pPr>
      <w:r>
        <w:rPr>
          <w:sz w:val="22"/>
          <w:szCs w:val="22"/>
        </w:rPr>
        <w:t>Beroepingscommissie</w:t>
      </w:r>
    </w:p>
    <w:p w:rsidR="008D52E7" w:rsidRDefault="008D52E7">
      <w:pPr>
        <w:widowControl w:val="0"/>
        <w:numPr>
          <w:ilvl w:val="1"/>
          <w:numId w:val="7"/>
        </w:numPr>
        <w:tabs>
          <w:tab w:val="left" w:pos="-28"/>
        </w:tabs>
        <w:autoSpaceDE/>
        <w:autoSpaceDN/>
        <w:rPr>
          <w:sz w:val="22"/>
          <w:szCs w:val="22"/>
        </w:rPr>
      </w:pPr>
      <w:r>
        <w:rPr>
          <w:sz w:val="22"/>
          <w:szCs w:val="22"/>
        </w:rPr>
        <w:t>Senioren</w:t>
      </w:r>
      <w:r w:rsidR="00A42E53">
        <w:rPr>
          <w:sz w:val="22"/>
          <w:szCs w:val="22"/>
        </w:rPr>
        <w:t>comité</w:t>
      </w:r>
    </w:p>
    <w:p w:rsidR="008D52E7" w:rsidRDefault="008D52E7">
      <w:pPr>
        <w:widowControl w:val="0"/>
        <w:numPr>
          <w:ilvl w:val="1"/>
          <w:numId w:val="7"/>
        </w:numPr>
        <w:tabs>
          <w:tab w:val="left" w:pos="-28"/>
        </w:tabs>
        <w:autoSpaceDE/>
        <w:autoSpaceDN/>
        <w:rPr>
          <w:sz w:val="22"/>
          <w:szCs w:val="22"/>
        </w:rPr>
      </w:pPr>
      <w:r>
        <w:rPr>
          <w:sz w:val="22"/>
          <w:szCs w:val="22"/>
        </w:rPr>
        <w:t xml:space="preserve">Andere </w:t>
      </w:r>
      <w:r w:rsidR="004873E8">
        <w:rPr>
          <w:sz w:val="22"/>
          <w:szCs w:val="22"/>
        </w:rPr>
        <w:t>(</w:t>
      </w:r>
      <w:r>
        <w:rPr>
          <w:sz w:val="22"/>
          <w:szCs w:val="22"/>
        </w:rPr>
        <w:t>tijdelijke</w:t>
      </w:r>
      <w:r w:rsidR="004873E8">
        <w:rPr>
          <w:sz w:val="22"/>
          <w:szCs w:val="22"/>
        </w:rPr>
        <w:t>)</w:t>
      </w:r>
      <w:r>
        <w:rPr>
          <w:sz w:val="22"/>
          <w:szCs w:val="22"/>
        </w:rPr>
        <w:t xml:space="preserve"> commissies</w:t>
      </w:r>
    </w:p>
    <w:p w:rsidR="00582D70" w:rsidRDefault="00AF681E" w:rsidP="00B66FEF">
      <w:pPr>
        <w:widowControl w:val="0"/>
        <w:tabs>
          <w:tab w:val="left" w:pos="-28"/>
        </w:tabs>
        <w:autoSpaceDE/>
        <w:autoSpaceDN/>
        <w:ind w:leftChars="425" w:left="850"/>
        <w:rPr>
          <w:sz w:val="22"/>
          <w:szCs w:val="22"/>
        </w:rPr>
      </w:pPr>
      <w:r>
        <w:rPr>
          <w:sz w:val="22"/>
          <w:szCs w:val="22"/>
        </w:rPr>
        <w:t xml:space="preserve">In elke commissie heeft een Kerkenraadslid zitting. </w:t>
      </w:r>
      <w:r w:rsidR="00582D70">
        <w:rPr>
          <w:sz w:val="22"/>
          <w:szCs w:val="22"/>
        </w:rPr>
        <w:t>Nadere bepalingen betreffende samenstelling, benoeming en opdracht van de commissies, de contacten tussen kerkenraad en de commissies, de werkwijze van de commissies, de rapportage aan de kerkenraad e.d. zijn vastgelegd in het handboek Floris Mores.</w:t>
      </w:r>
    </w:p>
    <w:p w:rsidR="00582D70" w:rsidRDefault="00582D70">
      <w:pPr>
        <w:widowControl w:val="0"/>
        <w:tabs>
          <w:tab w:val="left" w:pos="-28"/>
        </w:tabs>
        <w:autoSpaceDE/>
        <w:autoSpaceDN/>
        <w:rPr>
          <w:sz w:val="28"/>
          <w:szCs w:val="28"/>
        </w:rPr>
      </w:pPr>
      <w:r>
        <w:rPr>
          <w:sz w:val="22"/>
          <w:szCs w:val="22"/>
        </w:rPr>
        <w:br w:type="page"/>
      </w:r>
      <w:r>
        <w:rPr>
          <w:sz w:val="28"/>
          <w:szCs w:val="28"/>
        </w:rPr>
        <w:lastRenderedPageBreak/>
        <w:t>§ 4.</w:t>
      </w:r>
      <w:r>
        <w:rPr>
          <w:sz w:val="28"/>
          <w:szCs w:val="28"/>
        </w:rPr>
        <w:tab/>
        <w:t>De kerkdiensten</w:t>
      </w:r>
    </w:p>
    <w:p w:rsidR="00582D70" w:rsidRDefault="00582D70">
      <w:pPr>
        <w:rPr>
          <w:sz w:val="28"/>
          <w:szCs w:val="28"/>
        </w:rPr>
      </w:pPr>
    </w:p>
    <w:p w:rsidR="00582D70" w:rsidRDefault="00582D70">
      <w:pPr>
        <w:pStyle w:val="Plattetekst3"/>
        <w:ind w:left="705" w:hanging="705"/>
        <w:rPr>
          <w:b/>
          <w:bCs/>
        </w:rPr>
      </w:pPr>
      <w:r>
        <w:t xml:space="preserve">4.1. </w:t>
      </w:r>
      <w:r>
        <w:tab/>
      </w:r>
      <w:r w:rsidRPr="0031101E">
        <w:rPr>
          <w:u w:val="single"/>
        </w:rPr>
        <w:t>De erediensten</w:t>
      </w:r>
      <w:r>
        <w:br/>
        <w:t>De wekelijkse kerkdiensten van de gemeente worden gewoonlijk om 09.30 uur en 18.30 uur op zondag gehouden in de Ontmoetingskerk</w:t>
      </w:r>
    </w:p>
    <w:p w:rsidR="00582D70" w:rsidRDefault="00582D70">
      <w:pPr>
        <w:rPr>
          <w:sz w:val="22"/>
          <w:szCs w:val="22"/>
        </w:rPr>
      </w:pPr>
    </w:p>
    <w:p w:rsidR="00582D70" w:rsidRDefault="00582D70">
      <w:pPr>
        <w:ind w:left="705" w:hanging="705"/>
      </w:pPr>
      <w:r>
        <w:rPr>
          <w:sz w:val="22"/>
          <w:szCs w:val="22"/>
        </w:rPr>
        <w:t xml:space="preserve">4.2. </w:t>
      </w:r>
      <w:r>
        <w:rPr>
          <w:sz w:val="22"/>
          <w:szCs w:val="22"/>
        </w:rPr>
        <w:tab/>
      </w:r>
      <w:r w:rsidRPr="0031101E">
        <w:rPr>
          <w:sz w:val="22"/>
          <w:szCs w:val="22"/>
          <w:u w:val="single"/>
        </w:rPr>
        <w:t>Toelating tot de doop</w:t>
      </w:r>
      <w:r>
        <w:rPr>
          <w:sz w:val="22"/>
          <w:szCs w:val="22"/>
        </w:rPr>
        <w:br/>
        <w:t>Bij de bediening van de doop van kinderen kunnen belijdende leden en doopleden de doopvragen beantwoorden</w:t>
      </w:r>
      <w:r>
        <w:t>.</w:t>
      </w:r>
    </w:p>
    <w:p w:rsidR="00582D70" w:rsidRDefault="00582D70"/>
    <w:p w:rsidR="00582D70" w:rsidRDefault="00582D70">
      <w:pPr>
        <w:ind w:left="705" w:hanging="705"/>
        <w:rPr>
          <w:sz w:val="22"/>
          <w:szCs w:val="22"/>
        </w:rPr>
      </w:pPr>
      <w:r>
        <w:rPr>
          <w:sz w:val="22"/>
          <w:szCs w:val="22"/>
        </w:rPr>
        <w:t xml:space="preserve">4.3. </w:t>
      </w:r>
      <w:r>
        <w:rPr>
          <w:sz w:val="22"/>
          <w:szCs w:val="22"/>
        </w:rPr>
        <w:tab/>
      </w:r>
      <w:r w:rsidRPr="0031101E">
        <w:rPr>
          <w:sz w:val="22"/>
          <w:szCs w:val="22"/>
          <w:u w:val="single"/>
        </w:rPr>
        <w:t>Toelating tot het Heilig Avondmaal</w:t>
      </w:r>
      <w:r>
        <w:rPr>
          <w:sz w:val="22"/>
          <w:szCs w:val="22"/>
        </w:rPr>
        <w:br/>
        <w:t xml:space="preserve">Het Heilig Avondmaal staat </w:t>
      </w:r>
      <w:r w:rsidR="0031101E">
        <w:rPr>
          <w:sz w:val="22"/>
          <w:szCs w:val="22"/>
        </w:rPr>
        <w:t xml:space="preserve">in onze kerk </w:t>
      </w:r>
      <w:r>
        <w:rPr>
          <w:sz w:val="22"/>
          <w:szCs w:val="22"/>
        </w:rPr>
        <w:t>open voor een ieder die daaraan wenst deel te nemen. Kinderen</w:t>
      </w:r>
      <w:r w:rsidR="0031101E">
        <w:rPr>
          <w:sz w:val="22"/>
          <w:szCs w:val="22"/>
        </w:rPr>
        <w:t xml:space="preserve">, doopleden, gastleden en gasten </w:t>
      </w:r>
      <w:r>
        <w:rPr>
          <w:sz w:val="22"/>
          <w:szCs w:val="22"/>
        </w:rPr>
        <w:t>kunnen dus ook aan het Avondmaal deelnemen.</w:t>
      </w:r>
    </w:p>
    <w:p w:rsidR="00582D70" w:rsidRDefault="00582D70">
      <w:pPr>
        <w:rPr>
          <w:sz w:val="22"/>
          <w:szCs w:val="22"/>
        </w:rPr>
      </w:pPr>
    </w:p>
    <w:p w:rsidR="0031101E" w:rsidRDefault="00582D70" w:rsidP="0031101E">
      <w:pPr>
        <w:ind w:left="705" w:hanging="705"/>
        <w:rPr>
          <w:sz w:val="22"/>
          <w:szCs w:val="22"/>
        </w:rPr>
      </w:pPr>
      <w:r>
        <w:rPr>
          <w:sz w:val="22"/>
          <w:szCs w:val="22"/>
        </w:rPr>
        <w:t xml:space="preserve">4.4. </w:t>
      </w:r>
      <w:r>
        <w:rPr>
          <w:sz w:val="22"/>
          <w:szCs w:val="22"/>
        </w:rPr>
        <w:tab/>
      </w:r>
      <w:r w:rsidRPr="0031101E">
        <w:rPr>
          <w:sz w:val="22"/>
          <w:szCs w:val="22"/>
          <w:u w:val="single"/>
        </w:rPr>
        <w:t>Levensverbintenissen</w:t>
      </w:r>
      <w:r>
        <w:rPr>
          <w:sz w:val="22"/>
          <w:szCs w:val="22"/>
        </w:rPr>
        <w:br/>
      </w:r>
      <w:proofErr w:type="spellStart"/>
      <w:r>
        <w:rPr>
          <w:sz w:val="22"/>
          <w:szCs w:val="22"/>
        </w:rPr>
        <w:t>Levensverbintenissen</w:t>
      </w:r>
      <w:proofErr w:type="spellEnd"/>
      <w:r>
        <w:rPr>
          <w:sz w:val="22"/>
          <w:szCs w:val="22"/>
        </w:rPr>
        <w:t xml:space="preserve"> van twee personen, kunnen als een verbond van liefde en trouw voor Gods aangezicht worden ingezegend. Betrokkenen dienen </w:t>
      </w:r>
      <w:r w:rsidR="0031101E">
        <w:rPr>
          <w:sz w:val="22"/>
          <w:szCs w:val="22"/>
        </w:rPr>
        <w:t xml:space="preserve">bij de Kerkenraad </w:t>
      </w:r>
      <w:r>
        <w:rPr>
          <w:sz w:val="22"/>
          <w:szCs w:val="22"/>
        </w:rPr>
        <w:t xml:space="preserve">een verzoek daartoe </w:t>
      </w:r>
      <w:r w:rsidR="0031101E">
        <w:rPr>
          <w:sz w:val="22"/>
          <w:szCs w:val="22"/>
        </w:rPr>
        <w:t xml:space="preserve">in, </w:t>
      </w:r>
      <w:r>
        <w:rPr>
          <w:sz w:val="22"/>
          <w:szCs w:val="22"/>
        </w:rPr>
        <w:t>zo</w:t>
      </w:r>
      <w:r w:rsidR="0031101E">
        <w:rPr>
          <w:sz w:val="22"/>
          <w:szCs w:val="22"/>
        </w:rPr>
        <w:t xml:space="preserve"> </w:t>
      </w:r>
      <w:r>
        <w:rPr>
          <w:sz w:val="22"/>
          <w:szCs w:val="22"/>
        </w:rPr>
        <w:t>mogelijk 6 weken van tevoren. In principe dient tenminste één van de betrokkenen lid van onze gemeente te zijn. Na ontvangst van het verzoek voert een afvaardiging van de kerkenraad een gesprek met de betrokkenen.</w:t>
      </w:r>
    </w:p>
    <w:p w:rsidR="00582D70" w:rsidRDefault="00582D70">
      <w:pPr>
        <w:ind w:left="705"/>
        <w:rPr>
          <w:sz w:val="22"/>
          <w:szCs w:val="22"/>
        </w:rPr>
      </w:pPr>
      <w:r>
        <w:rPr>
          <w:sz w:val="22"/>
          <w:szCs w:val="22"/>
        </w:rPr>
        <w:t xml:space="preserve">Tenminste 2 zondagen voorafgaand aan de kerkdienst, waarin de levensverbintenis wordt ingezegend, wordt dit bekendgemaakt door middel van een afkondiging in </w:t>
      </w:r>
      <w:r w:rsidR="0031101E">
        <w:rPr>
          <w:sz w:val="22"/>
          <w:szCs w:val="22"/>
        </w:rPr>
        <w:t>de</w:t>
      </w:r>
      <w:r>
        <w:rPr>
          <w:sz w:val="22"/>
          <w:szCs w:val="22"/>
        </w:rPr>
        <w:t xml:space="preserve"> zondagse kerkdienst</w:t>
      </w:r>
      <w:r w:rsidR="0031101E">
        <w:rPr>
          <w:sz w:val="22"/>
          <w:szCs w:val="22"/>
        </w:rPr>
        <w:t>en</w:t>
      </w:r>
      <w:r>
        <w:rPr>
          <w:sz w:val="22"/>
          <w:szCs w:val="22"/>
        </w:rPr>
        <w:t>.</w:t>
      </w:r>
    </w:p>
    <w:p w:rsidR="00582D70" w:rsidRDefault="00582D70">
      <w:pPr>
        <w:rPr>
          <w:sz w:val="22"/>
          <w:szCs w:val="22"/>
        </w:rPr>
      </w:pPr>
      <w:r>
        <w:rPr>
          <w:sz w:val="22"/>
          <w:szCs w:val="22"/>
        </w:rPr>
        <w:br w:type="page"/>
      </w:r>
      <w:r>
        <w:rPr>
          <w:sz w:val="28"/>
          <w:szCs w:val="28"/>
        </w:rPr>
        <w:lastRenderedPageBreak/>
        <w:t xml:space="preserve">§ 5. </w:t>
      </w:r>
      <w:r>
        <w:rPr>
          <w:sz w:val="28"/>
          <w:szCs w:val="28"/>
        </w:rPr>
        <w:tab/>
        <w:t>De vermogensrechtelijke aangelegenheden</w:t>
      </w:r>
      <w:r>
        <w:rPr>
          <w:sz w:val="28"/>
          <w:szCs w:val="28"/>
        </w:rPr>
        <w:br/>
      </w:r>
    </w:p>
    <w:p w:rsidR="00582D70" w:rsidRDefault="00582D70">
      <w:pPr>
        <w:rPr>
          <w:b/>
          <w:sz w:val="24"/>
          <w:szCs w:val="24"/>
        </w:rPr>
      </w:pPr>
      <w:r>
        <w:rPr>
          <w:b/>
          <w:sz w:val="24"/>
          <w:szCs w:val="24"/>
        </w:rPr>
        <w:t>5.1</w:t>
      </w:r>
      <w:r>
        <w:rPr>
          <w:b/>
          <w:sz w:val="24"/>
          <w:szCs w:val="24"/>
        </w:rPr>
        <w:tab/>
      </w:r>
      <w:proofErr w:type="spellStart"/>
      <w:r>
        <w:rPr>
          <w:b/>
          <w:sz w:val="24"/>
          <w:szCs w:val="24"/>
        </w:rPr>
        <w:t>Kerkrentmeesterlijk</w:t>
      </w:r>
      <w:proofErr w:type="spellEnd"/>
    </w:p>
    <w:p w:rsidR="00582D70" w:rsidRDefault="00582D70">
      <w:pPr>
        <w:rPr>
          <w:sz w:val="22"/>
          <w:szCs w:val="22"/>
        </w:rPr>
      </w:pPr>
    </w:p>
    <w:p w:rsidR="00582D70" w:rsidRDefault="00582D70">
      <w:pPr>
        <w:numPr>
          <w:ilvl w:val="2"/>
          <w:numId w:val="8"/>
        </w:numPr>
        <w:rPr>
          <w:sz w:val="22"/>
          <w:szCs w:val="22"/>
        </w:rPr>
      </w:pPr>
      <w:r w:rsidRPr="00E6073E">
        <w:rPr>
          <w:sz w:val="22"/>
          <w:szCs w:val="22"/>
          <w:u w:val="single"/>
        </w:rPr>
        <w:t>Samenstelling</w:t>
      </w:r>
      <w:r>
        <w:rPr>
          <w:sz w:val="22"/>
          <w:szCs w:val="22"/>
        </w:rPr>
        <w:br/>
        <w:t xml:space="preserve">Het college van kerkrentmeesters bestaat </w:t>
      </w:r>
      <w:r w:rsidR="004873E8">
        <w:rPr>
          <w:sz w:val="22"/>
          <w:szCs w:val="22"/>
        </w:rPr>
        <w:t xml:space="preserve">uit tenminste </w:t>
      </w:r>
      <w:r>
        <w:rPr>
          <w:sz w:val="22"/>
          <w:szCs w:val="22"/>
        </w:rPr>
        <w:t>5 leden</w:t>
      </w:r>
      <w:r>
        <w:rPr>
          <w:sz w:val="22"/>
          <w:szCs w:val="22"/>
        </w:rPr>
        <w:br/>
      </w:r>
    </w:p>
    <w:p w:rsidR="00582D70" w:rsidRDefault="00582D70">
      <w:pPr>
        <w:numPr>
          <w:ilvl w:val="2"/>
          <w:numId w:val="8"/>
        </w:numPr>
        <w:ind w:left="709" w:hanging="709"/>
        <w:rPr>
          <w:sz w:val="22"/>
          <w:szCs w:val="22"/>
        </w:rPr>
      </w:pPr>
      <w:r w:rsidRPr="00E6073E">
        <w:rPr>
          <w:sz w:val="22"/>
          <w:szCs w:val="22"/>
          <w:u w:val="single"/>
        </w:rPr>
        <w:t>Ouderling kerkrentmeesters</w:t>
      </w:r>
      <w:r>
        <w:rPr>
          <w:sz w:val="22"/>
          <w:szCs w:val="22"/>
        </w:rPr>
        <w:br/>
        <w:t xml:space="preserve">Van de kerkrentmeesters </w:t>
      </w:r>
      <w:r w:rsidR="004873E8">
        <w:rPr>
          <w:sz w:val="22"/>
          <w:szCs w:val="22"/>
        </w:rPr>
        <w:t xml:space="preserve">is de meerderheid </w:t>
      </w:r>
      <w:r>
        <w:rPr>
          <w:sz w:val="22"/>
          <w:szCs w:val="22"/>
        </w:rPr>
        <w:t>ouderling</w:t>
      </w:r>
      <w:r w:rsidR="00E6073E">
        <w:rPr>
          <w:sz w:val="22"/>
          <w:szCs w:val="22"/>
        </w:rPr>
        <w:t>-</w:t>
      </w:r>
      <w:r>
        <w:rPr>
          <w:sz w:val="22"/>
          <w:szCs w:val="22"/>
        </w:rPr>
        <w:t>kerkrentmeester.</w:t>
      </w:r>
      <w:r>
        <w:rPr>
          <w:sz w:val="22"/>
          <w:szCs w:val="22"/>
        </w:rPr>
        <w:br/>
      </w:r>
    </w:p>
    <w:p w:rsidR="00582D70" w:rsidRDefault="00582D70">
      <w:pPr>
        <w:numPr>
          <w:ilvl w:val="2"/>
          <w:numId w:val="8"/>
        </w:numPr>
        <w:ind w:left="709" w:hanging="709"/>
        <w:rPr>
          <w:sz w:val="22"/>
          <w:szCs w:val="22"/>
        </w:rPr>
      </w:pPr>
      <w:r w:rsidRPr="00E6073E">
        <w:rPr>
          <w:sz w:val="22"/>
          <w:szCs w:val="22"/>
          <w:u w:val="single"/>
        </w:rPr>
        <w:t>De penningmeester van het college van kerkrentmeesters</w:t>
      </w:r>
      <w:r>
        <w:rPr>
          <w:sz w:val="22"/>
          <w:szCs w:val="22"/>
        </w:rPr>
        <w:br/>
        <w:t>De penningmeester van het college van kerkrentmeesters wordt voor onbepaalde tijd benoemd door de kerkenraad, op voordracht van het college van kerkrentmeesters.</w:t>
      </w:r>
      <w:r>
        <w:rPr>
          <w:sz w:val="22"/>
          <w:szCs w:val="22"/>
        </w:rPr>
        <w:br/>
      </w:r>
    </w:p>
    <w:p w:rsidR="00582D70" w:rsidRDefault="00582D70">
      <w:pPr>
        <w:numPr>
          <w:ilvl w:val="2"/>
          <w:numId w:val="8"/>
        </w:numPr>
        <w:ind w:left="709" w:hanging="709"/>
        <w:rPr>
          <w:sz w:val="22"/>
          <w:szCs w:val="22"/>
        </w:rPr>
      </w:pPr>
      <w:r w:rsidRPr="00E6073E">
        <w:rPr>
          <w:sz w:val="22"/>
          <w:szCs w:val="22"/>
          <w:u w:val="single"/>
        </w:rPr>
        <w:t>Bevoegdheden</w:t>
      </w:r>
      <w:r>
        <w:rPr>
          <w:sz w:val="22"/>
          <w:szCs w:val="22"/>
        </w:rPr>
        <w:br/>
        <w:t>De penningmeester voert de financiële administratie en is, met inachtneming van het door de kerkenraad vastgestelde beleidsplan en de begroting, bevoegd betalingen te doen namens de gemeente tot een maximum bedrag van € 10.000 per betaling. Voor betalingen boven dit bedrag zijn voorzitter van het college van kerkrentmeesters en penningmeester van het college van kerkrentmeesters of secretaris van het college van kerkrentmeesters en penningmeester gezamenlijk bevoegd.</w:t>
      </w:r>
      <w:r>
        <w:rPr>
          <w:sz w:val="22"/>
          <w:szCs w:val="22"/>
        </w:rPr>
        <w:br/>
      </w:r>
    </w:p>
    <w:p w:rsidR="00B006B6" w:rsidRDefault="00582D70">
      <w:pPr>
        <w:numPr>
          <w:ilvl w:val="2"/>
          <w:numId w:val="8"/>
        </w:numPr>
        <w:ind w:left="709" w:hanging="709"/>
        <w:rPr>
          <w:sz w:val="22"/>
          <w:szCs w:val="22"/>
        </w:rPr>
      </w:pPr>
      <w:r w:rsidRPr="00E6073E">
        <w:rPr>
          <w:sz w:val="22"/>
          <w:szCs w:val="22"/>
          <w:u w:val="single"/>
        </w:rPr>
        <w:t>Vervanging van de penningmeester van het college van kerkrentmeesters</w:t>
      </w:r>
      <w:r>
        <w:rPr>
          <w:sz w:val="22"/>
          <w:szCs w:val="22"/>
        </w:rPr>
        <w:br/>
        <w:t>Bij afwezigheid of ontstentenis van de penningmeester van het college van kerkrentmeesters treedt de voorzitter van het college van kerkrentmeesters op als diens plaatsvervanger.</w:t>
      </w:r>
      <w:r w:rsidR="005F2F20">
        <w:rPr>
          <w:sz w:val="22"/>
          <w:szCs w:val="22"/>
        </w:rPr>
        <w:br/>
      </w:r>
      <w:r w:rsidR="005F2F20">
        <w:rPr>
          <w:sz w:val="22"/>
          <w:szCs w:val="22"/>
        </w:rPr>
        <w:br/>
      </w:r>
    </w:p>
    <w:p w:rsidR="00582D70" w:rsidRDefault="00582D70" w:rsidP="00B006B6">
      <w:pPr>
        <w:rPr>
          <w:sz w:val="22"/>
          <w:szCs w:val="22"/>
        </w:rPr>
      </w:pPr>
    </w:p>
    <w:p w:rsidR="00582D70" w:rsidRDefault="00B006B6">
      <w:pPr>
        <w:rPr>
          <w:b/>
          <w:sz w:val="24"/>
          <w:szCs w:val="24"/>
        </w:rPr>
      </w:pPr>
      <w:r>
        <w:rPr>
          <w:b/>
          <w:sz w:val="24"/>
          <w:szCs w:val="24"/>
        </w:rPr>
        <w:br w:type="page"/>
      </w:r>
      <w:r w:rsidR="00582D70">
        <w:rPr>
          <w:b/>
          <w:sz w:val="24"/>
          <w:szCs w:val="24"/>
        </w:rPr>
        <w:lastRenderedPageBreak/>
        <w:t>5.2</w:t>
      </w:r>
      <w:r w:rsidR="00582D70">
        <w:rPr>
          <w:b/>
          <w:sz w:val="24"/>
          <w:szCs w:val="24"/>
        </w:rPr>
        <w:tab/>
        <w:t>Diaconaal</w:t>
      </w:r>
    </w:p>
    <w:p w:rsidR="00582D70" w:rsidRDefault="00582D70">
      <w:pPr>
        <w:rPr>
          <w:b/>
          <w:sz w:val="24"/>
          <w:szCs w:val="24"/>
        </w:rPr>
      </w:pPr>
    </w:p>
    <w:p w:rsidR="00582D70" w:rsidRDefault="00582D70">
      <w:pPr>
        <w:ind w:left="705" w:hanging="705"/>
        <w:rPr>
          <w:sz w:val="22"/>
          <w:szCs w:val="22"/>
        </w:rPr>
      </w:pPr>
      <w:r>
        <w:rPr>
          <w:sz w:val="22"/>
          <w:szCs w:val="22"/>
        </w:rPr>
        <w:t>5.2.1</w:t>
      </w:r>
      <w:r>
        <w:rPr>
          <w:sz w:val="22"/>
          <w:szCs w:val="22"/>
        </w:rPr>
        <w:tab/>
      </w:r>
      <w:r w:rsidRPr="00E6073E">
        <w:rPr>
          <w:sz w:val="22"/>
          <w:szCs w:val="22"/>
          <w:u w:val="single"/>
        </w:rPr>
        <w:t>Samenstelling</w:t>
      </w:r>
      <w:r>
        <w:rPr>
          <w:sz w:val="22"/>
          <w:szCs w:val="22"/>
        </w:rPr>
        <w:br/>
        <w:t xml:space="preserve">Het college van diakenen bestaat </w:t>
      </w:r>
      <w:r w:rsidR="008D52E7">
        <w:rPr>
          <w:sz w:val="22"/>
          <w:szCs w:val="22"/>
        </w:rPr>
        <w:t>zoveel personen als er wijken zijn gevormd.</w:t>
      </w:r>
      <w:r>
        <w:rPr>
          <w:sz w:val="22"/>
          <w:szCs w:val="22"/>
        </w:rPr>
        <w:br/>
      </w:r>
    </w:p>
    <w:p w:rsidR="00582D70" w:rsidRDefault="00582D70">
      <w:pPr>
        <w:ind w:left="705" w:hanging="705"/>
        <w:rPr>
          <w:sz w:val="22"/>
          <w:szCs w:val="22"/>
        </w:rPr>
      </w:pPr>
      <w:r>
        <w:rPr>
          <w:sz w:val="22"/>
          <w:szCs w:val="22"/>
        </w:rPr>
        <w:t>5.2.2</w:t>
      </w:r>
      <w:r>
        <w:rPr>
          <w:sz w:val="22"/>
          <w:szCs w:val="22"/>
        </w:rPr>
        <w:tab/>
      </w:r>
      <w:r w:rsidRPr="00E6073E">
        <w:rPr>
          <w:sz w:val="22"/>
          <w:szCs w:val="22"/>
          <w:u w:val="single"/>
        </w:rPr>
        <w:t>De administrateur</w:t>
      </w:r>
      <w:r>
        <w:rPr>
          <w:sz w:val="22"/>
          <w:szCs w:val="22"/>
        </w:rPr>
        <w:br/>
        <w:t xml:space="preserve">Het college van diakenen wijst een </w:t>
      </w:r>
      <w:r w:rsidR="004873E8">
        <w:rPr>
          <w:sz w:val="22"/>
          <w:szCs w:val="22"/>
        </w:rPr>
        <w:t xml:space="preserve">administrateur </w:t>
      </w:r>
      <w:r>
        <w:rPr>
          <w:sz w:val="22"/>
          <w:szCs w:val="22"/>
        </w:rPr>
        <w:t>aan. Deze persoon hoeft geen deel uit te maken van het college van diakenen.</w:t>
      </w:r>
      <w:r>
        <w:rPr>
          <w:sz w:val="22"/>
          <w:szCs w:val="22"/>
        </w:rPr>
        <w:br/>
        <w:t>Zo</w:t>
      </w:r>
      <w:r w:rsidR="008D52E7">
        <w:rPr>
          <w:sz w:val="22"/>
          <w:szCs w:val="22"/>
        </w:rPr>
        <w:t xml:space="preserve"> </w:t>
      </w:r>
      <w:r>
        <w:rPr>
          <w:sz w:val="22"/>
          <w:szCs w:val="22"/>
        </w:rPr>
        <w:t xml:space="preserve">nodig woont de </w:t>
      </w:r>
      <w:r w:rsidR="008D52E7">
        <w:rPr>
          <w:sz w:val="22"/>
          <w:szCs w:val="22"/>
        </w:rPr>
        <w:t>secretaris</w:t>
      </w:r>
      <w:r>
        <w:rPr>
          <w:sz w:val="22"/>
          <w:szCs w:val="22"/>
        </w:rPr>
        <w:t xml:space="preserve"> vergaderingen van het college van diakenen bij; hij/zij heeft een adviserende stem. Op hem/haar is het bepaalde in </w:t>
      </w:r>
      <w:proofErr w:type="spellStart"/>
      <w:r>
        <w:rPr>
          <w:sz w:val="22"/>
          <w:szCs w:val="22"/>
        </w:rPr>
        <w:t>ord</w:t>
      </w:r>
      <w:proofErr w:type="spellEnd"/>
      <w:r>
        <w:rPr>
          <w:sz w:val="22"/>
          <w:szCs w:val="22"/>
        </w:rPr>
        <w:t>. 4, art. 2 betreffende geheimhouding van toepassing.</w:t>
      </w:r>
      <w:r>
        <w:rPr>
          <w:sz w:val="22"/>
          <w:szCs w:val="22"/>
        </w:rPr>
        <w:br/>
      </w:r>
    </w:p>
    <w:p w:rsidR="00BF25AB" w:rsidRDefault="00582D70">
      <w:pPr>
        <w:ind w:left="705" w:hanging="705"/>
        <w:rPr>
          <w:sz w:val="22"/>
          <w:szCs w:val="22"/>
        </w:rPr>
      </w:pPr>
      <w:r>
        <w:rPr>
          <w:sz w:val="22"/>
          <w:szCs w:val="22"/>
        </w:rPr>
        <w:t>5.2.3</w:t>
      </w:r>
      <w:r>
        <w:rPr>
          <w:sz w:val="22"/>
          <w:szCs w:val="22"/>
        </w:rPr>
        <w:tab/>
      </w:r>
      <w:r w:rsidRPr="00E6073E">
        <w:rPr>
          <w:sz w:val="22"/>
          <w:szCs w:val="22"/>
          <w:u w:val="single"/>
        </w:rPr>
        <w:t>De penningmeester van het college van diakenen</w:t>
      </w:r>
      <w:r>
        <w:rPr>
          <w:sz w:val="22"/>
          <w:szCs w:val="22"/>
        </w:rPr>
        <w:br/>
        <w:t>De penningmeester van het college van diakenen voert de financiële administratie. Hij/zij is, met inachtneming van het door de kerkenraad vastgestelde beleidsplan en de begroting, bevoegd betalingen te doen namens de gemeente tot een maximum bedrag van € 10.000 per betaling. Voor betalingen boven dit bedrag zijn voorzitter en penningmeester van het college van diakenen of de secretaris en penningmeester van het college van diakenen gezamenlijk bevoegd.</w:t>
      </w:r>
      <w:r>
        <w:rPr>
          <w:sz w:val="22"/>
          <w:szCs w:val="22"/>
        </w:rPr>
        <w:br/>
      </w:r>
      <w:r w:rsidR="008D52E7">
        <w:rPr>
          <w:sz w:val="22"/>
          <w:szCs w:val="22"/>
        </w:rPr>
        <w:t xml:space="preserve">De rekening en begroting van de Diaconie wordt besproken op een Gemeenteavond en </w:t>
      </w:r>
      <w:r w:rsidR="00D73F66">
        <w:rPr>
          <w:sz w:val="22"/>
          <w:szCs w:val="22"/>
        </w:rPr>
        <w:t xml:space="preserve"> </w:t>
      </w:r>
      <w:r w:rsidR="00BF25AB">
        <w:rPr>
          <w:sz w:val="22"/>
          <w:szCs w:val="22"/>
        </w:rPr>
        <w:t xml:space="preserve"> </w:t>
      </w:r>
    </w:p>
    <w:p w:rsidR="00582D70" w:rsidRDefault="008D52E7">
      <w:pPr>
        <w:ind w:left="705" w:hanging="705"/>
        <w:rPr>
          <w:sz w:val="22"/>
          <w:szCs w:val="22"/>
        </w:rPr>
      </w:pPr>
      <w:r>
        <w:rPr>
          <w:sz w:val="22"/>
          <w:szCs w:val="22"/>
        </w:rPr>
        <w:t>vastgesteld door de Brede Kerkenraad.</w:t>
      </w:r>
      <w:r>
        <w:rPr>
          <w:sz w:val="22"/>
          <w:szCs w:val="22"/>
        </w:rPr>
        <w:br/>
      </w:r>
    </w:p>
    <w:p w:rsidR="00582D70" w:rsidRDefault="00582D70" w:rsidP="005F2F20">
      <w:pPr>
        <w:ind w:left="705" w:hanging="705"/>
        <w:rPr>
          <w:sz w:val="22"/>
          <w:szCs w:val="22"/>
        </w:rPr>
      </w:pPr>
      <w:r>
        <w:rPr>
          <w:sz w:val="22"/>
          <w:szCs w:val="22"/>
        </w:rPr>
        <w:t>5.2.4</w:t>
      </w:r>
      <w:r>
        <w:rPr>
          <w:sz w:val="22"/>
          <w:szCs w:val="22"/>
        </w:rPr>
        <w:tab/>
      </w:r>
      <w:r w:rsidRPr="00E6073E">
        <w:rPr>
          <w:sz w:val="22"/>
          <w:szCs w:val="22"/>
          <w:u w:val="single"/>
        </w:rPr>
        <w:t>Vervanging van de penningmeester van het college van diakenen</w:t>
      </w:r>
      <w:r>
        <w:rPr>
          <w:sz w:val="22"/>
          <w:szCs w:val="22"/>
        </w:rPr>
        <w:br/>
        <w:t>Bij afwezigheid of ontsteltenis van de penningmeester van de diaconie treedt de voorzitter van de diaconie op als diens plaatsvervanger.</w:t>
      </w:r>
    </w:p>
    <w:p w:rsidR="00582D70" w:rsidRDefault="00582D70">
      <w:pPr>
        <w:rPr>
          <w:b/>
          <w:bCs/>
          <w:sz w:val="24"/>
          <w:szCs w:val="24"/>
        </w:rPr>
      </w:pPr>
      <w:r>
        <w:rPr>
          <w:sz w:val="28"/>
          <w:szCs w:val="28"/>
        </w:rPr>
        <w:br w:type="page"/>
      </w:r>
      <w:r>
        <w:rPr>
          <w:b/>
          <w:sz w:val="24"/>
          <w:szCs w:val="24"/>
        </w:rPr>
        <w:lastRenderedPageBreak/>
        <w:t>5.3</w:t>
      </w:r>
      <w:r>
        <w:rPr>
          <w:b/>
          <w:sz w:val="24"/>
          <w:szCs w:val="24"/>
        </w:rPr>
        <w:tab/>
        <w:t>Begrotingen, jaarrekeningen, collecterooster</w:t>
      </w:r>
      <w:r>
        <w:rPr>
          <w:b/>
          <w:bCs/>
          <w:sz w:val="24"/>
          <w:szCs w:val="24"/>
        </w:rPr>
        <w:t xml:space="preserve"> </w:t>
      </w:r>
    </w:p>
    <w:p w:rsidR="00582D70" w:rsidRDefault="00582D70">
      <w:pPr>
        <w:rPr>
          <w:b/>
          <w:bCs/>
          <w:sz w:val="22"/>
          <w:szCs w:val="22"/>
        </w:rPr>
      </w:pPr>
    </w:p>
    <w:p w:rsidR="00582D70" w:rsidRDefault="00E6073E">
      <w:pPr>
        <w:numPr>
          <w:ilvl w:val="2"/>
          <w:numId w:val="6"/>
        </w:numPr>
        <w:rPr>
          <w:bCs/>
          <w:sz w:val="22"/>
          <w:szCs w:val="22"/>
        </w:rPr>
      </w:pPr>
      <w:r w:rsidRPr="00E6073E">
        <w:rPr>
          <w:bCs/>
          <w:sz w:val="22"/>
          <w:szCs w:val="22"/>
          <w:u w:val="single"/>
        </w:rPr>
        <w:t>Begrotingen en jaarrekeningen</w:t>
      </w:r>
      <w:r>
        <w:rPr>
          <w:bCs/>
          <w:sz w:val="22"/>
          <w:szCs w:val="22"/>
        </w:rPr>
        <w:br/>
      </w:r>
      <w:r w:rsidR="00582D70">
        <w:rPr>
          <w:bCs/>
          <w:sz w:val="22"/>
          <w:szCs w:val="22"/>
        </w:rPr>
        <w:t xml:space="preserve">De diverse begrotingen en jaarrekeningen worden besproken </w:t>
      </w:r>
      <w:r>
        <w:rPr>
          <w:bCs/>
          <w:sz w:val="22"/>
          <w:szCs w:val="22"/>
        </w:rPr>
        <w:t>op</w:t>
      </w:r>
      <w:r w:rsidR="00582D70">
        <w:rPr>
          <w:bCs/>
          <w:sz w:val="22"/>
          <w:szCs w:val="22"/>
        </w:rPr>
        <w:t xml:space="preserve"> een gemeenteavond na de dienst op biddag voor Gewas en Arbeid.</w:t>
      </w:r>
      <w:r w:rsidR="005F2F20">
        <w:rPr>
          <w:bCs/>
          <w:sz w:val="22"/>
          <w:szCs w:val="22"/>
        </w:rPr>
        <w:t xml:space="preserve"> De Brede Kerkenraad stelt de rekening en begroting vast.</w:t>
      </w:r>
      <w:r w:rsidR="00582D70">
        <w:rPr>
          <w:bCs/>
          <w:sz w:val="22"/>
          <w:szCs w:val="22"/>
        </w:rPr>
        <w:br/>
      </w:r>
    </w:p>
    <w:p w:rsidR="00582D70" w:rsidRPr="00E6073E" w:rsidRDefault="00E6073E" w:rsidP="00E6073E">
      <w:pPr>
        <w:numPr>
          <w:ilvl w:val="2"/>
          <w:numId w:val="6"/>
        </w:numPr>
        <w:rPr>
          <w:bCs/>
          <w:sz w:val="22"/>
          <w:szCs w:val="22"/>
        </w:rPr>
      </w:pPr>
      <w:r w:rsidRPr="00E6073E">
        <w:rPr>
          <w:bCs/>
          <w:sz w:val="22"/>
          <w:szCs w:val="22"/>
          <w:u w:val="single"/>
        </w:rPr>
        <w:t>Collecterooste</w:t>
      </w:r>
      <w:r>
        <w:rPr>
          <w:bCs/>
          <w:sz w:val="22"/>
          <w:szCs w:val="22"/>
        </w:rPr>
        <w:t>r</w:t>
      </w:r>
      <w:r>
        <w:rPr>
          <w:bCs/>
          <w:sz w:val="22"/>
          <w:szCs w:val="22"/>
        </w:rPr>
        <w:br/>
      </w:r>
      <w:r w:rsidR="00582D70" w:rsidRPr="00E6073E">
        <w:rPr>
          <w:bCs/>
          <w:sz w:val="22"/>
          <w:szCs w:val="22"/>
        </w:rPr>
        <w:t xml:space="preserve">Het collecterooster wordt vastgesteld door de </w:t>
      </w:r>
      <w:r w:rsidRPr="00E6073E">
        <w:rPr>
          <w:bCs/>
          <w:sz w:val="22"/>
          <w:szCs w:val="22"/>
        </w:rPr>
        <w:t>Brede K</w:t>
      </w:r>
      <w:r w:rsidR="00582D70" w:rsidRPr="00E6073E">
        <w:rPr>
          <w:bCs/>
          <w:sz w:val="22"/>
          <w:szCs w:val="22"/>
        </w:rPr>
        <w:t xml:space="preserve">erkenraad op voorstel van de </w:t>
      </w:r>
      <w:r w:rsidRPr="00E6073E">
        <w:rPr>
          <w:bCs/>
          <w:sz w:val="22"/>
          <w:szCs w:val="22"/>
        </w:rPr>
        <w:t>Diaconie</w:t>
      </w:r>
      <w:r w:rsidR="004873E8">
        <w:rPr>
          <w:bCs/>
          <w:sz w:val="22"/>
          <w:szCs w:val="22"/>
        </w:rPr>
        <w:t xml:space="preserve"> en de Penningmeester van het college van Kerkrentmeesters.</w:t>
      </w:r>
      <w:r w:rsidRPr="00E6073E">
        <w:rPr>
          <w:bCs/>
          <w:sz w:val="22"/>
          <w:szCs w:val="22"/>
        </w:rPr>
        <w:br/>
      </w:r>
    </w:p>
    <w:p w:rsidR="00582D70" w:rsidRPr="005F2F20" w:rsidRDefault="00E6073E" w:rsidP="005F2F20">
      <w:pPr>
        <w:numPr>
          <w:ilvl w:val="2"/>
          <w:numId w:val="6"/>
        </w:numPr>
        <w:tabs>
          <w:tab w:val="clear" w:pos="720"/>
        </w:tabs>
        <w:rPr>
          <w:bCs/>
          <w:sz w:val="22"/>
          <w:szCs w:val="22"/>
        </w:rPr>
      </w:pPr>
      <w:r w:rsidRPr="00E6073E">
        <w:rPr>
          <w:bCs/>
          <w:sz w:val="22"/>
          <w:szCs w:val="22"/>
          <w:u w:val="single"/>
        </w:rPr>
        <w:t>Vertrouwenspersoon en Kascontrole</w:t>
      </w:r>
      <w:r>
        <w:rPr>
          <w:bCs/>
          <w:sz w:val="22"/>
          <w:szCs w:val="22"/>
        </w:rPr>
        <w:br/>
      </w:r>
      <w:r w:rsidR="00582D70">
        <w:rPr>
          <w:bCs/>
          <w:sz w:val="22"/>
          <w:szCs w:val="22"/>
        </w:rPr>
        <w:t>De invoer van de bank- en girorekening in de administratie van de gemeente wordt gecontroleerd door een vertrouwenspersoon.</w:t>
      </w:r>
      <w:r w:rsidR="005F2F20">
        <w:rPr>
          <w:bCs/>
          <w:sz w:val="22"/>
          <w:szCs w:val="22"/>
        </w:rPr>
        <w:br/>
      </w:r>
      <w:r w:rsidR="00582D70" w:rsidRPr="005F2F20">
        <w:rPr>
          <w:bCs/>
          <w:sz w:val="22"/>
          <w:szCs w:val="22"/>
        </w:rPr>
        <w:t>Een kascommissie van twee financieel deskundige leden controleert de financiële administratie van de gemeente en de diaconie. Zij leggen verantwoording af op de in 5.3.1. genoemde gemeenteavond. De leden van de kascommissie worden voor 4 jaar benoemd door de kerkenraad; om de twee jaar is er een van hen aftredend.</w:t>
      </w:r>
    </w:p>
    <w:p w:rsidR="00582D70" w:rsidRDefault="00582D70">
      <w:pPr>
        <w:rPr>
          <w:bCs/>
          <w:sz w:val="22"/>
          <w:szCs w:val="22"/>
        </w:rPr>
      </w:pPr>
      <w:r>
        <w:rPr>
          <w:bCs/>
          <w:sz w:val="22"/>
          <w:szCs w:val="22"/>
        </w:rPr>
        <w:br w:type="page"/>
      </w:r>
      <w:r>
        <w:rPr>
          <w:sz w:val="28"/>
          <w:szCs w:val="28"/>
        </w:rPr>
        <w:lastRenderedPageBreak/>
        <w:t>BIJLAGE</w:t>
      </w:r>
      <w:r>
        <w:rPr>
          <w:sz w:val="28"/>
          <w:szCs w:val="28"/>
        </w:rPr>
        <w:tab/>
      </w:r>
      <w:r>
        <w:rPr>
          <w:sz w:val="28"/>
          <w:szCs w:val="28"/>
        </w:rPr>
        <w:tab/>
        <w:t>ORDINANTIETEKSTEN</w:t>
      </w:r>
      <w:r w:rsidR="008B66FE">
        <w:rPr>
          <w:sz w:val="28"/>
          <w:szCs w:val="28"/>
        </w:rPr>
        <w:t xml:space="preserve">    </w:t>
      </w:r>
      <w:r w:rsidR="008B66FE" w:rsidRPr="008B66FE">
        <w:rPr>
          <w:sz w:val="22"/>
          <w:szCs w:val="22"/>
          <w:u w:val="single"/>
        </w:rPr>
        <w:t>Versie jan 2013</w:t>
      </w:r>
    </w:p>
    <w:p w:rsidR="00582D70" w:rsidRDefault="00582D70">
      <w:pPr>
        <w:rPr>
          <w:i/>
        </w:rPr>
      </w:pPr>
    </w:p>
    <w:p w:rsidR="00582D70" w:rsidRDefault="00582D70">
      <w:pPr>
        <w:rPr>
          <w:i/>
          <w:sz w:val="24"/>
          <w:szCs w:val="24"/>
        </w:rPr>
      </w:pPr>
      <w:r>
        <w:rPr>
          <w:i/>
          <w:sz w:val="24"/>
          <w:szCs w:val="24"/>
        </w:rPr>
        <w:t xml:space="preserve">In de bijlage zijn alleen die artikelen uit de ordinantie opgenomen, waar een plaatselijke regeling op van toepassing is. </w:t>
      </w:r>
    </w:p>
    <w:p w:rsidR="00582D70" w:rsidRDefault="00582D70">
      <w:pPr>
        <w:rPr>
          <w:i/>
          <w:sz w:val="24"/>
          <w:szCs w:val="24"/>
        </w:rPr>
      </w:pPr>
      <w:r>
        <w:rPr>
          <w:i/>
          <w:sz w:val="24"/>
          <w:szCs w:val="24"/>
        </w:rPr>
        <w:t>De volledige tekst van de kerkorde en ordinanties vindt u op de website van de PKN. (http://www.pkn.nl)</w:t>
      </w:r>
    </w:p>
    <w:p w:rsidR="00582D70" w:rsidRDefault="00582D70">
      <w:pPr>
        <w:rPr>
          <w:sz w:val="28"/>
          <w:szCs w:val="28"/>
        </w:rPr>
      </w:pPr>
    </w:p>
    <w:p w:rsidR="00582D70" w:rsidRDefault="00582D70">
      <w:pPr>
        <w:jc w:val="both"/>
        <w:rPr>
          <w:b/>
        </w:rPr>
      </w:pPr>
      <w:r>
        <w:rPr>
          <w:b/>
        </w:rPr>
        <w:t>§ 1. Samenstelling van de kerkenraad</w:t>
      </w:r>
    </w:p>
    <w:p w:rsidR="00582D70" w:rsidRDefault="00582D70">
      <w:pPr>
        <w:jc w:val="both"/>
        <w:rPr>
          <w:i/>
        </w:rPr>
      </w:pPr>
      <w:proofErr w:type="spellStart"/>
      <w:r>
        <w:rPr>
          <w:i/>
        </w:rPr>
        <w:t>Ord</w:t>
      </w:r>
      <w:proofErr w:type="spellEnd"/>
      <w:r>
        <w:rPr>
          <w:i/>
        </w:rPr>
        <w:t xml:space="preserve">. 4, art. 6 </w:t>
      </w:r>
      <w:r>
        <w:rPr>
          <w:i/>
        </w:rPr>
        <w:tab/>
        <w:t>Samenstelling</w:t>
      </w:r>
    </w:p>
    <w:p w:rsidR="001D219D" w:rsidRDefault="001D219D" w:rsidP="001D219D">
      <w:pPr>
        <w:adjustRightInd w:val="0"/>
      </w:pPr>
      <w:r>
        <w:t>1. Elke gemeente heeft een kerkenraad.</w:t>
      </w:r>
    </w:p>
    <w:p w:rsidR="001D219D" w:rsidRDefault="001D219D" w:rsidP="001D219D">
      <w:pPr>
        <w:adjustRightInd w:val="0"/>
      </w:pPr>
      <w:r>
        <w:t>2. De kerkenraad wordt gevormd door de ambtsdragers van de gemeente.</w:t>
      </w:r>
    </w:p>
    <w:p w:rsidR="001D219D" w:rsidRDefault="001D219D" w:rsidP="001D219D">
      <w:pPr>
        <w:adjustRightInd w:val="0"/>
      </w:pPr>
      <w:r>
        <w:t>3. Met het oog op de vervulling van de door de kerkenraad te verrichten taken stelt de kerkenraad</w:t>
      </w:r>
    </w:p>
    <w:p w:rsidR="001D219D" w:rsidRDefault="001D219D" w:rsidP="001D219D">
      <w:pPr>
        <w:adjustRightInd w:val="0"/>
      </w:pPr>
      <w:r>
        <w:t>het aantal ambtsdragers vast met dien verstande dat in de kerkenraad alle ambten aanwezig zijn</w:t>
      </w:r>
    </w:p>
    <w:p w:rsidR="001D219D" w:rsidRDefault="001D219D" w:rsidP="001D219D">
      <w:pPr>
        <w:adjustRightInd w:val="0"/>
      </w:pPr>
      <w:r>
        <w:t>en wel naast de predikant ten minste twee ouderlingen die niet tevens kerkrentmeester zijn, twee</w:t>
      </w:r>
    </w:p>
    <w:p w:rsidR="001D219D" w:rsidRDefault="001D219D" w:rsidP="001D219D">
      <w:pPr>
        <w:adjustRightInd w:val="0"/>
      </w:pPr>
      <w:r>
        <w:t>ouderlingen-kerkrentmeester en drie diakenen.</w:t>
      </w:r>
    </w:p>
    <w:p w:rsidR="001D219D" w:rsidRDefault="001D219D" w:rsidP="001D219D">
      <w:pPr>
        <w:adjustRightInd w:val="0"/>
      </w:pPr>
      <w:r>
        <w:t>3a. In afwijking van lid 3 hebben in de wijkkerkenraad naast de predikant ten minste twee ouderlingen</w:t>
      </w:r>
    </w:p>
    <w:p w:rsidR="001D219D" w:rsidRDefault="001D219D" w:rsidP="001D219D">
      <w:pPr>
        <w:adjustRightInd w:val="0"/>
      </w:pPr>
      <w:r>
        <w:t>die niet tevens kerkrentmeester zijn, een ouderling-kerkrentmeester en twee diakenen zitting.</w:t>
      </w:r>
    </w:p>
    <w:p w:rsidR="001D219D" w:rsidRDefault="001D219D" w:rsidP="001D219D">
      <w:pPr>
        <w:adjustRightInd w:val="0"/>
      </w:pPr>
      <w:r>
        <w:t>4. In een gemeente met minder dan 300 leden dan wel in bijzondere omstandigheden kan de</w:t>
      </w:r>
    </w:p>
    <w:p w:rsidR="001D219D" w:rsidRDefault="001D219D" w:rsidP="001D219D">
      <w:pPr>
        <w:adjustRightInd w:val="0"/>
      </w:pPr>
      <w:r>
        <w:t>kerkenraad - met medewerking en goedvinden van het breed moderamen van de classicale</w:t>
      </w:r>
    </w:p>
    <w:p w:rsidR="001D219D" w:rsidRDefault="001D219D" w:rsidP="001D219D">
      <w:pPr>
        <w:adjustRightInd w:val="0"/>
      </w:pPr>
      <w:r>
        <w:t>vergadering, na in daarvoor in aanmerking komende gevallen de evangelisch-lutherse synode te</w:t>
      </w:r>
    </w:p>
    <w:p w:rsidR="001D219D" w:rsidRDefault="001D219D" w:rsidP="001D219D">
      <w:pPr>
        <w:adjustRightInd w:val="0"/>
      </w:pPr>
      <w:r>
        <w:t>hebben gehoord - een kleiner aantal ambtsdragers vaststellen, met dien verstande dat alle ambten</w:t>
      </w:r>
    </w:p>
    <w:p w:rsidR="001D219D" w:rsidRDefault="001D219D" w:rsidP="001D219D">
      <w:pPr>
        <w:adjustRightInd w:val="0"/>
      </w:pPr>
      <w:r>
        <w:t>aanwezig zijn en in de plaatselijke regeling is voorzien op welke wijze de in de ordinanties</w:t>
      </w:r>
    </w:p>
    <w:p w:rsidR="001D219D" w:rsidRDefault="001D219D" w:rsidP="001D219D">
      <w:pPr>
        <w:adjustRightInd w:val="0"/>
        <w:rPr>
          <w:sz w:val="13"/>
          <w:szCs w:val="13"/>
        </w:rPr>
      </w:pPr>
      <w:r>
        <w:t>genoemde taken worden verricht.</w:t>
      </w:r>
      <w:r>
        <w:rPr>
          <w:sz w:val="13"/>
          <w:szCs w:val="13"/>
        </w:rPr>
        <w:t>4</w:t>
      </w:r>
    </w:p>
    <w:p w:rsidR="001D219D" w:rsidRDefault="001D219D" w:rsidP="001D219D">
      <w:pPr>
        <w:adjustRightInd w:val="0"/>
      </w:pPr>
      <w:r>
        <w:t>5. Wanneer de helft van het aantal ambtsdragers ontbreekt of buiten functie is, bepaalt het breed</w:t>
      </w:r>
    </w:p>
    <w:p w:rsidR="001D219D" w:rsidRDefault="001D219D" w:rsidP="001D219D">
      <w:pPr>
        <w:adjustRightInd w:val="0"/>
      </w:pPr>
      <w:r>
        <w:t>moderamen van de classicale vergadering na overleg met de nog functionerende ambtsdragers</w:t>
      </w:r>
    </w:p>
    <w:p w:rsidR="001D219D" w:rsidRDefault="001D219D" w:rsidP="001D219D">
      <w:pPr>
        <w:adjustRightInd w:val="0"/>
      </w:pPr>
      <w:r>
        <w:t>en na in daarvoor in aanmerking komende gevallen de evangelisch-lutherse synode te hebben</w:t>
      </w:r>
    </w:p>
    <w:p w:rsidR="001D219D" w:rsidRDefault="001D219D" w:rsidP="001D219D">
      <w:pPr>
        <w:adjustRightInd w:val="0"/>
      </w:pPr>
      <w:r>
        <w:t>gehoord, op welke wijze de in de ordinanties genoemde taken kunnen worden verricht.</w:t>
      </w:r>
    </w:p>
    <w:p w:rsidR="001D219D" w:rsidRDefault="001D219D" w:rsidP="001D219D">
      <w:pPr>
        <w:adjustRightInd w:val="0"/>
      </w:pPr>
      <w:r>
        <w:t>6. De kerkenraad kan bepalen dat en in hoeverre zij die in de gemeente in een bediening zijn</w:t>
      </w:r>
    </w:p>
    <w:p w:rsidR="001D219D" w:rsidRDefault="001D219D" w:rsidP="001D219D">
      <w:pPr>
        <w:adjustRightInd w:val="0"/>
      </w:pPr>
      <w:r>
        <w:t>gesteld, als adviseur aan de vergaderingen van de kerkenraad deelnemen.</w:t>
      </w:r>
    </w:p>
    <w:p w:rsidR="001D219D" w:rsidRDefault="001D219D" w:rsidP="001D219D">
      <w:pPr>
        <w:adjustRightInd w:val="0"/>
      </w:pPr>
      <w:r>
        <w:t>7. De kerkenraad kan predikanten die met bijzondere opdracht aan de gemeente verbonden zijn en</w:t>
      </w:r>
    </w:p>
    <w:p w:rsidR="001D219D" w:rsidRDefault="001D219D" w:rsidP="001D219D">
      <w:r>
        <w:t>predikanten van de kerk die lid zijn van de gemeente benoemen tot lid van de kerkenraad</w:t>
      </w:r>
    </w:p>
    <w:p w:rsidR="00582D70" w:rsidRDefault="001D219D">
      <w:pPr>
        <w:jc w:val="both"/>
        <w:rPr>
          <w:b/>
        </w:rPr>
      </w:pPr>
      <w:r>
        <w:rPr>
          <w:b/>
        </w:rPr>
        <w:br/>
      </w:r>
      <w:r w:rsidR="00582D70">
        <w:rPr>
          <w:b/>
        </w:rPr>
        <w:t>§ 2.1 Verkiezing van ambtsdragers - algemeen</w:t>
      </w:r>
    </w:p>
    <w:p w:rsidR="00582D70" w:rsidRDefault="00582D70">
      <w:pPr>
        <w:jc w:val="both"/>
        <w:rPr>
          <w:i/>
        </w:rPr>
      </w:pPr>
      <w:proofErr w:type="spellStart"/>
      <w:r>
        <w:rPr>
          <w:i/>
        </w:rPr>
        <w:t>Ord</w:t>
      </w:r>
      <w:proofErr w:type="spellEnd"/>
      <w:r>
        <w:rPr>
          <w:i/>
        </w:rPr>
        <w:t>. 3, art. 2.</w:t>
      </w:r>
      <w:r>
        <w:rPr>
          <w:i/>
        </w:rPr>
        <w:tab/>
      </w:r>
      <w:r>
        <w:rPr>
          <w:bCs/>
          <w:i/>
        </w:rPr>
        <w:t>De verkiezingsregeling</w:t>
      </w:r>
    </w:p>
    <w:p w:rsidR="001D219D" w:rsidRDefault="001D219D" w:rsidP="001D219D">
      <w:pPr>
        <w:adjustRightInd w:val="0"/>
      </w:pPr>
      <w:r>
        <w:t>1. De verkiezing wordt gehouden volgens een door de kerkenraad vast te stellen regeling.</w:t>
      </w:r>
    </w:p>
    <w:p w:rsidR="001D219D" w:rsidRDefault="001D219D" w:rsidP="001D219D">
      <w:pPr>
        <w:adjustRightInd w:val="0"/>
      </w:pPr>
      <w:r>
        <w:t>2. Tot vaststelling of wijziging van deze regeling kan de kerkenraad overgaan met inachtneming van</w:t>
      </w:r>
    </w:p>
    <w:p w:rsidR="001D219D" w:rsidRDefault="001D219D" w:rsidP="001D219D">
      <w:pPr>
        <w:adjustRightInd w:val="0"/>
      </w:pPr>
      <w:r>
        <w:t>het bepaalde in ordinantie 4-7-2.</w:t>
      </w:r>
    </w:p>
    <w:p w:rsidR="001D219D" w:rsidRDefault="001D219D" w:rsidP="001D219D">
      <w:pPr>
        <w:adjustRightInd w:val="0"/>
      </w:pPr>
      <w:r>
        <w:t>3. De kerkenraad bepaalt, na de leden van de gemeente er in gekend en er over gehoord te hebben,</w:t>
      </w:r>
    </w:p>
    <w:p w:rsidR="001D219D" w:rsidRDefault="001D219D" w:rsidP="001D219D">
      <w:pPr>
        <w:adjustRightInd w:val="0"/>
      </w:pPr>
      <w:r>
        <w:t>of naast de belijdende leden ook de doopleden stemgerechtigd zijn en legt dit in de in lid 1</w:t>
      </w:r>
    </w:p>
    <w:p w:rsidR="001D219D" w:rsidRDefault="001D219D" w:rsidP="001D219D">
      <w:pPr>
        <w:adjustRightInd w:val="0"/>
      </w:pPr>
      <w:r>
        <w:t>genoemde regeling vast.</w:t>
      </w:r>
    </w:p>
    <w:p w:rsidR="001D219D" w:rsidRDefault="001D219D" w:rsidP="001D219D">
      <w:pPr>
        <w:adjustRightInd w:val="0"/>
        <w:rPr>
          <w:b/>
          <w:bCs/>
          <w:sz w:val="13"/>
          <w:szCs w:val="13"/>
        </w:rPr>
      </w:pPr>
      <w:r>
        <w:t xml:space="preserve">Om stemgerechtigd te zijn dienen doopleden de leeftijd van achttien jaar te hebben bereikt. </w:t>
      </w:r>
      <w:r>
        <w:rPr>
          <w:b/>
          <w:bCs/>
          <w:sz w:val="13"/>
          <w:szCs w:val="13"/>
        </w:rPr>
        <w:t>1</w:t>
      </w:r>
    </w:p>
    <w:p w:rsidR="001D219D" w:rsidRDefault="001D219D" w:rsidP="001D219D">
      <w:pPr>
        <w:adjustRightInd w:val="0"/>
      </w:pPr>
      <w:r>
        <w:t>4. De kerkenraad kan in de regeling opnemen dat bij volmacht kan worden gestemd, met dien</w:t>
      </w:r>
    </w:p>
    <w:p w:rsidR="001D219D" w:rsidRDefault="001D219D" w:rsidP="001D219D">
      <w:pPr>
        <w:adjustRightInd w:val="0"/>
      </w:pPr>
      <w:r>
        <w:t>verstande dat niemand meer dan twee gevolmachtigde stemmen kan uitbrengen en alleen</w:t>
      </w:r>
    </w:p>
    <w:p w:rsidR="001D219D" w:rsidRPr="001D219D" w:rsidRDefault="001D219D" w:rsidP="001D219D">
      <w:pPr>
        <w:adjustRightInd w:val="0"/>
      </w:pPr>
      <w:r>
        <w:t>stemgerechtigde leden gevolmachtigde stemmen kunnen uitbrengen.</w:t>
      </w:r>
    </w:p>
    <w:p w:rsidR="00582D70" w:rsidRDefault="00582D70">
      <w:pPr>
        <w:jc w:val="both"/>
      </w:pPr>
    </w:p>
    <w:p w:rsidR="00582D70" w:rsidRDefault="00582D70">
      <w:pPr>
        <w:jc w:val="both"/>
        <w:rPr>
          <w:b/>
        </w:rPr>
      </w:pPr>
      <w:r>
        <w:rPr>
          <w:b/>
        </w:rPr>
        <w:t>§ 2.2. Verkiezing van ouderlingen en diakenen</w:t>
      </w:r>
    </w:p>
    <w:p w:rsidR="00582D70" w:rsidRDefault="00582D70">
      <w:pPr>
        <w:jc w:val="both"/>
        <w:rPr>
          <w:bCs/>
          <w:i/>
        </w:rPr>
      </w:pPr>
      <w:proofErr w:type="spellStart"/>
      <w:r>
        <w:rPr>
          <w:i/>
        </w:rPr>
        <w:t>Ord</w:t>
      </w:r>
      <w:proofErr w:type="spellEnd"/>
      <w:r>
        <w:rPr>
          <w:i/>
        </w:rPr>
        <w:t xml:space="preserve">. 3, art. 6. </w:t>
      </w:r>
      <w:r>
        <w:rPr>
          <w:i/>
        </w:rPr>
        <w:tab/>
      </w:r>
      <w:r>
        <w:rPr>
          <w:bCs/>
          <w:i/>
        </w:rPr>
        <w:t>De verkiezing van ouderlingen en diakenen</w:t>
      </w:r>
    </w:p>
    <w:p w:rsidR="001D219D" w:rsidRDefault="001D219D" w:rsidP="001D219D">
      <w:pPr>
        <w:adjustRightInd w:val="0"/>
      </w:pPr>
      <w:r>
        <w:t>1. Verkiesbaarheid</w:t>
      </w:r>
    </w:p>
    <w:p w:rsidR="001D219D" w:rsidRDefault="001D219D" w:rsidP="001D219D">
      <w:pPr>
        <w:adjustRightInd w:val="0"/>
      </w:pPr>
      <w:r>
        <w:t>a. De verkiezing van ouderlingen en diakenen geschiedt uit de stemgerechtigde leden van de</w:t>
      </w:r>
    </w:p>
    <w:p w:rsidR="001D219D" w:rsidRDefault="001D219D" w:rsidP="001D219D">
      <w:pPr>
        <w:adjustRightInd w:val="0"/>
      </w:pPr>
      <w:r>
        <w:t>(wijk)gemeente.</w:t>
      </w:r>
    </w:p>
    <w:p w:rsidR="001D219D" w:rsidRDefault="001D219D" w:rsidP="001D219D">
      <w:pPr>
        <w:adjustRightInd w:val="0"/>
      </w:pPr>
      <w:r>
        <w:t>b. Doopleden kunnen (bij toepassing van ordinantie 3-2-3) eerst voor verkiezing in aanmerking</w:t>
      </w:r>
    </w:p>
    <w:p w:rsidR="001D219D" w:rsidRDefault="001D219D" w:rsidP="001D219D">
      <w:pPr>
        <w:adjustRightInd w:val="0"/>
      </w:pPr>
      <w:r>
        <w:t>komen, nadat de kerkenraad zich ervan vergewist heeft, met inachtneming van ordinantie 9-4-</w:t>
      </w:r>
    </w:p>
    <w:p w:rsidR="001D219D" w:rsidRDefault="001D219D" w:rsidP="001D219D">
      <w:pPr>
        <w:adjustRightInd w:val="0"/>
        <w:rPr>
          <w:sz w:val="13"/>
          <w:szCs w:val="13"/>
        </w:rPr>
      </w:pPr>
      <w:r>
        <w:t xml:space="preserve">1 en 2, dat zij onder de belijdende leden kunnen worden opgenomen. </w:t>
      </w:r>
      <w:r>
        <w:rPr>
          <w:sz w:val="13"/>
          <w:szCs w:val="13"/>
        </w:rPr>
        <w:t>8</w:t>
      </w:r>
    </w:p>
    <w:p w:rsidR="001D219D" w:rsidRDefault="001D219D" w:rsidP="001D219D">
      <w:pPr>
        <w:adjustRightInd w:val="0"/>
      </w:pPr>
      <w:r>
        <w:t>c. Slechts per geval en na instemming van de algemene kerkenraad kan een stemgerechtigd lid</w:t>
      </w:r>
    </w:p>
    <w:p w:rsidR="001D219D" w:rsidRDefault="001D219D" w:rsidP="001D219D">
      <w:pPr>
        <w:adjustRightInd w:val="0"/>
      </w:pPr>
      <w:r>
        <w:t>van een andere wijkgemeente tot ouderling of diaken verkozen worden.</w:t>
      </w:r>
    </w:p>
    <w:p w:rsidR="001D219D" w:rsidRDefault="001D219D" w:rsidP="001D219D">
      <w:pPr>
        <w:adjustRightInd w:val="0"/>
      </w:pPr>
      <w:r>
        <w:t>d. Slechts per geval en na instemming van het breed moderamen van de classicale vergadering</w:t>
      </w:r>
    </w:p>
    <w:p w:rsidR="001D219D" w:rsidRDefault="001D219D" w:rsidP="001D219D">
      <w:pPr>
        <w:adjustRightInd w:val="0"/>
      </w:pPr>
      <w:r>
        <w:t>kan een stemgerechtigd lid van een andere gemeente tot ouderling of diaken verkozen</w:t>
      </w:r>
    </w:p>
    <w:p w:rsidR="001D219D" w:rsidRDefault="001D219D" w:rsidP="001D219D">
      <w:pPr>
        <w:adjustRightInd w:val="0"/>
      </w:pPr>
      <w:r>
        <w:t>worden.</w:t>
      </w:r>
    </w:p>
    <w:p w:rsidR="001D219D" w:rsidRDefault="001D219D" w:rsidP="001D219D">
      <w:pPr>
        <w:adjustRightInd w:val="0"/>
      </w:pPr>
      <w:r>
        <w:t>2. Aanbevelingen</w:t>
      </w:r>
    </w:p>
    <w:p w:rsidR="001D219D" w:rsidRDefault="001D219D" w:rsidP="001D219D">
      <w:pPr>
        <w:adjustRightInd w:val="0"/>
      </w:pPr>
      <w:r>
        <w:lastRenderedPageBreak/>
        <w:t>Voorafgaande aan de verkiezing wordt de gemeente uitgenodigd schriftelijk en ondertekend bij de</w:t>
      </w:r>
    </w:p>
    <w:p w:rsidR="001D219D" w:rsidRDefault="001D219D" w:rsidP="001D219D">
      <w:pPr>
        <w:adjustRightInd w:val="0"/>
      </w:pPr>
      <w:r>
        <w:t>kerkenraad aanbevelingen in te dienen van personen die naar haar mening voor verkiezing in</w:t>
      </w:r>
    </w:p>
    <w:p w:rsidR="001D219D" w:rsidRDefault="001D219D" w:rsidP="001D219D">
      <w:pPr>
        <w:adjustRightInd w:val="0"/>
        <w:rPr>
          <w:sz w:val="13"/>
          <w:szCs w:val="13"/>
        </w:rPr>
      </w:pPr>
      <w:r>
        <w:t xml:space="preserve">aanmerking komen. </w:t>
      </w:r>
      <w:r>
        <w:rPr>
          <w:sz w:val="13"/>
          <w:szCs w:val="13"/>
        </w:rPr>
        <w:t>9</w:t>
      </w:r>
    </w:p>
    <w:p w:rsidR="001D219D" w:rsidRDefault="001D219D" w:rsidP="001D219D">
      <w:pPr>
        <w:adjustRightInd w:val="0"/>
      </w:pPr>
      <w:r>
        <w:t>3. Verkiezingsprocedure</w:t>
      </w:r>
    </w:p>
    <w:p w:rsidR="001D219D" w:rsidRDefault="001D219D" w:rsidP="001D219D">
      <w:pPr>
        <w:adjustRightInd w:val="0"/>
      </w:pPr>
      <w:r>
        <w:t>a. Bij de aanbevelingen wordt het ambt vermeld waarvoor de betrokkene wordt aanbevolen.</w:t>
      </w:r>
    </w:p>
    <w:p w:rsidR="001D219D" w:rsidRDefault="001D219D" w:rsidP="001D219D">
      <w:pPr>
        <w:adjustRightInd w:val="0"/>
      </w:pPr>
      <w:r>
        <w:t>b. Als voor dat ambt geen aanbevelingen zijn binnengekomen die door tien of meer</w:t>
      </w:r>
    </w:p>
    <w:p w:rsidR="001D219D" w:rsidRDefault="001D219D" w:rsidP="001D219D">
      <w:pPr>
        <w:adjustRightInd w:val="0"/>
      </w:pPr>
      <w:r>
        <w:t>stemgerechtigde leden worden ondersteund, geschiedt de verkiezing door de kerkenraad.</w:t>
      </w:r>
    </w:p>
    <w:p w:rsidR="001D219D" w:rsidRDefault="001D219D" w:rsidP="001D219D">
      <w:pPr>
        <w:adjustRightInd w:val="0"/>
      </w:pPr>
      <w:r>
        <w:t>c. Als voor dat ambt aanbevelingen zijn binnengekomen die door tien of meer stemgerechtigde</w:t>
      </w:r>
    </w:p>
    <w:p w:rsidR="001D219D" w:rsidRDefault="001D219D" w:rsidP="001D219D">
      <w:pPr>
        <w:adjustRightInd w:val="0"/>
      </w:pPr>
      <w:r>
        <w:t>leden worden ondersteund, maakt de kerkenraad een lijst op met de namen van hen die voor</w:t>
      </w:r>
    </w:p>
    <w:p w:rsidR="001D219D" w:rsidRDefault="001D219D" w:rsidP="001D219D">
      <w:pPr>
        <w:adjustRightInd w:val="0"/>
      </w:pPr>
      <w:r>
        <w:t>dat ambt door tien of meer stemgerechtigde leden zijn aanbevolen en die verkiesbaar zijn. De</w:t>
      </w:r>
    </w:p>
    <w:p w:rsidR="001D219D" w:rsidRDefault="001D219D" w:rsidP="001D219D">
      <w:pPr>
        <w:adjustRightInd w:val="0"/>
      </w:pPr>
      <w:r>
        <w:t>kerkenraad kan de lijst aanvullen met de namen van hen die door de kerkenraad zelf voor dat</w:t>
      </w:r>
    </w:p>
    <w:p w:rsidR="001D219D" w:rsidRDefault="001D219D" w:rsidP="001D219D">
      <w:pPr>
        <w:adjustRightInd w:val="0"/>
      </w:pPr>
      <w:r>
        <w:t>ambt worden aanbevolen.</w:t>
      </w:r>
    </w:p>
    <w:p w:rsidR="001D219D" w:rsidRDefault="001D219D" w:rsidP="001D219D">
      <w:pPr>
        <w:adjustRightInd w:val="0"/>
      </w:pPr>
      <w:r>
        <w:t>d. Als het aantal namen op de lijst niet groter is dan het aantal vacatures voor dat ambt, worden</w:t>
      </w:r>
    </w:p>
    <w:p w:rsidR="001D219D" w:rsidRDefault="001D219D" w:rsidP="001D219D">
      <w:pPr>
        <w:adjustRightInd w:val="0"/>
      </w:pPr>
      <w:r>
        <w:t>de kandidaten door de kerkenraad verkozen verklaard.</w:t>
      </w:r>
    </w:p>
    <w:p w:rsidR="001D219D" w:rsidRDefault="001D219D" w:rsidP="001D219D">
      <w:pPr>
        <w:adjustRightInd w:val="0"/>
      </w:pPr>
      <w:r>
        <w:t>e. Als het aantal namen op de verkiezingslijst groter is dan het aantal vacatures voor dat ambt,</w:t>
      </w:r>
    </w:p>
    <w:p w:rsidR="001D219D" w:rsidRDefault="001D219D" w:rsidP="001D219D">
      <w:pPr>
        <w:adjustRightInd w:val="0"/>
      </w:pPr>
      <w:r>
        <w:t>geschiedt de verkiezing door de stemgerechtigde leden van de gemeente.</w:t>
      </w:r>
    </w:p>
    <w:p w:rsidR="001D219D" w:rsidRDefault="001D219D" w:rsidP="001D219D">
      <w:pPr>
        <w:adjustRightInd w:val="0"/>
      </w:pPr>
      <w:r>
        <w:t>4. Verkiezing door dubbeltallen</w:t>
      </w:r>
    </w:p>
    <w:p w:rsidR="001D219D" w:rsidRDefault="001D219D" w:rsidP="001D219D">
      <w:pPr>
        <w:adjustRightInd w:val="0"/>
      </w:pPr>
      <w:r>
        <w:t>a. De stemgerechtigde leden van de (wijk)gemeente kunnen - telkens voor een periode van ten</w:t>
      </w:r>
    </w:p>
    <w:p w:rsidR="001D219D" w:rsidRDefault="001D219D" w:rsidP="001D219D">
      <w:pPr>
        <w:adjustRightInd w:val="0"/>
      </w:pPr>
      <w:r>
        <w:t>hoogste zes jaren - de kerkenraad machtigen om, in afwijking van lid 3, voor elke vacature</w:t>
      </w:r>
    </w:p>
    <w:p w:rsidR="001D219D" w:rsidRDefault="001D219D" w:rsidP="001D219D">
      <w:pPr>
        <w:adjustRightInd w:val="0"/>
        <w:rPr>
          <w:b/>
          <w:bCs/>
          <w:sz w:val="13"/>
          <w:szCs w:val="13"/>
        </w:rPr>
      </w:pPr>
      <w:r>
        <w:t xml:space="preserve">afzonderlijk een dubbeltal vast te stellen. </w:t>
      </w:r>
      <w:r>
        <w:rPr>
          <w:b/>
          <w:bCs/>
          <w:sz w:val="13"/>
          <w:szCs w:val="13"/>
        </w:rPr>
        <w:t>10</w:t>
      </w:r>
    </w:p>
    <w:p w:rsidR="001D219D" w:rsidRDefault="001D219D" w:rsidP="001D219D">
      <w:pPr>
        <w:adjustRightInd w:val="0"/>
      </w:pPr>
      <w:r>
        <w:t xml:space="preserve">b. In dat geval wordt bij de aanbevelingen de vacature vermeld waarvoor de </w:t>
      </w:r>
      <w:proofErr w:type="spellStart"/>
      <w:r>
        <w:t>aanbevolene</w:t>
      </w:r>
      <w:proofErr w:type="spellEnd"/>
      <w:r>
        <w:t xml:space="preserve"> in</w:t>
      </w:r>
    </w:p>
    <w:p w:rsidR="001D219D" w:rsidRDefault="001D219D" w:rsidP="001D219D">
      <w:pPr>
        <w:adjustRightInd w:val="0"/>
      </w:pPr>
      <w:r>
        <w:t>aanmerking komt.</w:t>
      </w:r>
    </w:p>
    <w:p w:rsidR="001D219D" w:rsidRDefault="001D219D" w:rsidP="001D219D">
      <w:pPr>
        <w:adjustRightInd w:val="0"/>
      </w:pPr>
      <w:r>
        <w:t>c. Als voor een bepaalde vacature niet meer dan vier aanbevelingen met de naam van dezelfde</w:t>
      </w:r>
    </w:p>
    <w:p w:rsidR="001D219D" w:rsidRDefault="001D219D" w:rsidP="001D219D">
      <w:pPr>
        <w:adjustRightInd w:val="0"/>
      </w:pPr>
      <w:r>
        <w:t>persoon worden ingediend door stemgerechtigde leden van de gemeente, kan de verkiezing</w:t>
      </w:r>
    </w:p>
    <w:p w:rsidR="001D219D" w:rsidRDefault="001D219D" w:rsidP="001D219D">
      <w:pPr>
        <w:adjustRightInd w:val="0"/>
      </w:pPr>
      <w:r>
        <w:t>door de kerkenraad geschieden.</w:t>
      </w:r>
    </w:p>
    <w:p w:rsidR="001D219D" w:rsidRDefault="001D219D" w:rsidP="001D219D">
      <w:pPr>
        <w:adjustRightInd w:val="0"/>
      </w:pPr>
      <w:r>
        <w:t>d. Als voor die vacature vijf of meer aanbevelingen met de naam van dezelfde persoon zijn</w:t>
      </w:r>
    </w:p>
    <w:p w:rsidR="001D219D" w:rsidRDefault="001D219D" w:rsidP="001D219D">
      <w:pPr>
        <w:adjustRightInd w:val="0"/>
      </w:pPr>
      <w:r>
        <w:t xml:space="preserve">ingediend door stemgerechtigde leden van de gemeente, kan de kerkenraad de </w:t>
      </w:r>
      <w:proofErr w:type="spellStart"/>
      <w:r>
        <w:t>aanbevolene</w:t>
      </w:r>
      <w:proofErr w:type="spellEnd"/>
    </w:p>
    <w:p w:rsidR="001D219D" w:rsidRDefault="001D219D" w:rsidP="001D219D">
      <w:pPr>
        <w:adjustRightInd w:val="0"/>
      </w:pPr>
      <w:r>
        <w:t>als deze verkiesbaar is verkozen verklaren.</w:t>
      </w:r>
    </w:p>
    <w:p w:rsidR="001D219D" w:rsidRDefault="001D219D" w:rsidP="001D219D">
      <w:pPr>
        <w:adjustRightInd w:val="0"/>
      </w:pPr>
      <w:r>
        <w:t>e. Als de kerkenraad van de onder c en d genoemde bevoegdheid geen gebruik maakt of als</w:t>
      </w:r>
    </w:p>
    <w:p w:rsidR="001D219D" w:rsidRDefault="001D219D" w:rsidP="001D219D">
      <w:pPr>
        <w:adjustRightInd w:val="0"/>
      </w:pPr>
      <w:r>
        <w:t>voor die vacature de namen van twee of meer personen zijn ingediend die elk door vijf of meer</w:t>
      </w:r>
    </w:p>
    <w:p w:rsidR="001D219D" w:rsidRDefault="001D219D" w:rsidP="001D219D">
      <w:pPr>
        <w:adjustRightInd w:val="0"/>
      </w:pPr>
      <w:r>
        <w:t>stemgerechtigde leden van de gemeente zijn aanbevolen, stelt de kerkenraad voor deze</w:t>
      </w:r>
    </w:p>
    <w:p w:rsidR="001D219D" w:rsidRDefault="001D219D" w:rsidP="001D219D">
      <w:pPr>
        <w:adjustRightInd w:val="0"/>
      </w:pPr>
      <w:r>
        <w:t>vacature na kennisneming van de aanbevelingen een dubbeltal op, waaruit de verkiezing door</w:t>
      </w:r>
    </w:p>
    <w:p w:rsidR="001D219D" w:rsidRDefault="001D219D" w:rsidP="001D219D">
      <w:pPr>
        <w:adjustRightInd w:val="0"/>
      </w:pPr>
      <w:r>
        <w:t>de stemgerechtigde leden van de gemeente plaatsvindt.</w:t>
      </w:r>
    </w:p>
    <w:p w:rsidR="001D219D" w:rsidRDefault="001D219D" w:rsidP="001D219D">
      <w:pPr>
        <w:adjustRightInd w:val="0"/>
      </w:pPr>
      <w:r>
        <w:t>5. Ambtsdragers met een bepaalde opdracht</w:t>
      </w:r>
    </w:p>
    <w:p w:rsidR="001D219D" w:rsidRDefault="001D219D" w:rsidP="001D219D">
      <w:pPr>
        <w:adjustRightInd w:val="0"/>
      </w:pPr>
      <w:r>
        <w:t>In afwijking van het in de leden 3 en 4 bepaalde kunnen ouderlingen en diakenen met een</w:t>
      </w:r>
    </w:p>
    <w:p w:rsidR="001D219D" w:rsidRDefault="001D219D" w:rsidP="001D219D">
      <w:pPr>
        <w:adjustRightInd w:val="0"/>
      </w:pPr>
      <w:r>
        <w:t>bepaalde opdracht verkozen worden door de kerkenraad uit de stemgerechtigde leden van de</w:t>
      </w:r>
    </w:p>
    <w:p w:rsidR="001D219D" w:rsidRDefault="001D219D" w:rsidP="001D219D">
      <w:pPr>
        <w:adjustRightInd w:val="0"/>
      </w:pPr>
      <w:r>
        <w:t>gemeente, nadat de leden van de gemeente in de gelegenheid zijn gesteld personen aan te</w:t>
      </w:r>
    </w:p>
    <w:p w:rsidR="001D219D" w:rsidRDefault="001D219D" w:rsidP="001D219D">
      <w:pPr>
        <w:adjustRightInd w:val="0"/>
      </w:pPr>
      <w:r>
        <w:t>bevelen die naar hun mening voor verkiezing in aanmerking komen.</w:t>
      </w:r>
    </w:p>
    <w:p w:rsidR="001D219D" w:rsidRDefault="001D219D" w:rsidP="001D219D">
      <w:pPr>
        <w:adjustRightInd w:val="0"/>
      </w:pPr>
      <w:r>
        <w:t>Ambtsdragers met een bepaalde opdracht die door de algemene kerkenraad zijn verkozen ten</w:t>
      </w:r>
    </w:p>
    <w:p w:rsidR="001D219D" w:rsidRDefault="001D219D" w:rsidP="001D219D">
      <w:pPr>
        <w:adjustRightInd w:val="0"/>
      </w:pPr>
      <w:r>
        <w:t>behoeve van de gemeente in haar geheel, maken als boventallig lid deel uit van de algemene</w:t>
      </w:r>
    </w:p>
    <w:p w:rsidR="001D219D" w:rsidRDefault="001D219D" w:rsidP="001D219D">
      <w:pPr>
        <w:adjustRightInd w:val="0"/>
      </w:pPr>
      <w:r>
        <w:t>kerkenraad en kunnen tevens, op verzoek van de wijkkerkenraad van de wijkgemeente waartoe zij</w:t>
      </w:r>
    </w:p>
    <w:p w:rsidR="001D219D" w:rsidRDefault="001D219D" w:rsidP="001D219D">
      <w:pPr>
        <w:adjustRightInd w:val="0"/>
      </w:pPr>
      <w:r>
        <w:t>behoren, deel uitmaken van die wijkkerkenraad.</w:t>
      </w:r>
    </w:p>
    <w:p w:rsidR="001D219D" w:rsidRDefault="001D219D" w:rsidP="001D219D">
      <w:pPr>
        <w:adjustRightInd w:val="0"/>
      </w:pPr>
      <w:r>
        <w:t>4. Aanvaarding</w:t>
      </w:r>
    </w:p>
    <w:p w:rsidR="001D219D" w:rsidRDefault="001D219D" w:rsidP="001D219D">
      <w:pPr>
        <w:adjustRightInd w:val="0"/>
      </w:pPr>
      <w:r>
        <w:t>Zij die zijn verkozen geven uiterlijk een week nadat zij in kennis zijn gesteld van hun roeping tot</w:t>
      </w:r>
    </w:p>
    <w:p w:rsidR="001D219D" w:rsidRDefault="001D219D" w:rsidP="001D219D">
      <w:pPr>
        <w:adjustRightInd w:val="0"/>
      </w:pPr>
      <w:r>
        <w:t>het ambt, bericht of zij deze roeping aanvaarden.</w:t>
      </w:r>
    </w:p>
    <w:p w:rsidR="001D219D" w:rsidRDefault="001D219D" w:rsidP="001D219D">
      <w:pPr>
        <w:adjustRightInd w:val="0"/>
      </w:pPr>
      <w:r>
        <w:t>7. Bekendmaking</w:t>
      </w:r>
    </w:p>
    <w:p w:rsidR="001D219D" w:rsidRDefault="001D219D" w:rsidP="001D219D">
      <w:pPr>
        <w:adjustRightInd w:val="0"/>
      </w:pPr>
      <w:r>
        <w:t>Nadat degenen die verkozen zijn hun roeping hebben aanvaard, maakt de kerkenraad hun namen</w:t>
      </w:r>
    </w:p>
    <w:p w:rsidR="001D219D" w:rsidRDefault="001D219D" w:rsidP="001D219D">
      <w:pPr>
        <w:adjustRightInd w:val="0"/>
      </w:pPr>
      <w:r>
        <w:t>aan de gemeente bekend om haar goedkeuring te verkrijgen met het oog op hun bevestiging</w:t>
      </w:r>
    </w:p>
    <w:p w:rsidR="001D219D" w:rsidRDefault="001D219D" w:rsidP="001D219D">
      <w:pPr>
        <w:adjustRightInd w:val="0"/>
        <w:rPr>
          <w:sz w:val="13"/>
          <w:szCs w:val="13"/>
        </w:rPr>
      </w:pPr>
      <w:r>
        <w:t>respectievelijk verbintenis.</w:t>
      </w:r>
      <w:r>
        <w:rPr>
          <w:sz w:val="13"/>
          <w:szCs w:val="13"/>
        </w:rPr>
        <w:t>11</w:t>
      </w:r>
    </w:p>
    <w:p w:rsidR="001D219D" w:rsidRDefault="001D219D" w:rsidP="001D219D">
      <w:pPr>
        <w:adjustRightInd w:val="0"/>
      </w:pPr>
      <w:r>
        <w:t>8. Bezwaren</w:t>
      </w:r>
    </w:p>
    <w:p w:rsidR="001D219D" w:rsidRDefault="001D219D" w:rsidP="001D219D">
      <w:pPr>
        <w:adjustRightInd w:val="0"/>
      </w:pPr>
      <w:r>
        <w:t>Bezwaren tegen de gevolgde verkiezingsprocedure of tegen de bevestiging (dan wel in geval van</w:t>
      </w:r>
    </w:p>
    <w:p w:rsidR="001D219D" w:rsidRDefault="001D219D" w:rsidP="001D219D">
      <w:pPr>
        <w:adjustRightInd w:val="0"/>
      </w:pPr>
      <w:r>
        <w:t>een herverkiezing de verbintenis) van een gekozene kunnen worden ingebracht door</w:t>
      </w:r>
    </w:p>
    <w:p w:rsidR="001D219D" w:rsidRDefault="001D219D" w:rsidP="001D219D">
      <w:pPr>
        <w:adjustRightInd w:val="0"/>
      </w:pPr>
      <w:r>
        <w:t>stemgerechtigde leden van de gemeente en dienen uiterlijk vijf dagen na deze bekendmaking</w:t>
      </w:r>
    </w:p>
    <w:p w:rsidR="001D219D" w:rsidRDefault="001D219D" w:rsidP="001D219D">
      <w:pPr>
        <w:adjustRightInd w:val="0"/>
      </w:pPr>
      <w:r>
        <w:t>schriftelijk en ondertekend bij de kerkenraad te worden ingediend.</w:t>
      </w:r>
    </w:p>
    <w:p w:rsidR="001D219D" w:rsidRDefault="001D219D" w:rsidP="001D219D">
      <w:pPr>
        <w:adjustRightInd w:val="0"/>
      </w:pPr>
      <w:r>
        <w:t>9. Behandeling</w:t>
      </w:r>
    </w:p>
    <w:p w:rsidR="001D219D" w:rsidRDefault="001D219D" w:rsidP="001D219D">
      <w:pPr>
        <w:adjustRightInd w:val="0"/>
      </w:pPr>
      <w:r>
        <w:t>De kerkenraad probeert het bezwaar weg te nemen. Als het niet wordt ingetrokken zendt de</w:t>
      </w:r>
    </w:p>
    <w:p w:rsidR="001D219D" w:rsidRDefault="001D219D" w:rsidP="001D219D">
      <w:pPr>
        <w:adjustRightInd w:val="0"/>
      </w:pPr>
      <w:r>
        <w:t>kerkenraad binnen veertien dagen na ontvangst het bezwaarschrift indien het gaat om een</w:t>
      </w:r>
    </w:p>
    <w:p w:rsidR="001D219D" w:rsidRDefault="001D219D" w:rsidP="001D219D">
      <w:pPr>
        <w:adjustRightInd w:val="0"/>
      </w:pPr>
      <w:r>
        <w:t>bezwaar tegen de gevolgde verkiezingsprocedure, door naar het regionale college voor de</w:t>
      </w:r>
    </w:p>
    <w:p w:rsidR="001D219D" w:rsidRDefault="001D219D" w:rsidP="001D219D">
      <w:pPr>
        <w:adjustRightInd w:val="0"/>
      </w:pPr>
      <w:r>
        <w:t>behandeling van bezwaren en geschillen en, indien het gaat om een bezwaar tegen de</w:t>
      </w:r>
    </w:p>
    <w:p w:rsidR="001D219D" w:rsidRDefault="001D219D" w:rsidP="001D219D">
      <w:pPr>
        <w:adjustRightInd w:val="0"/>
      </w:pPr>
      <w:r>
        <w:t>bevestiging dan wel verbintenis van de gekozene, naar het regionale college voor het opzicht.</w:t>
      </w:r>
    </w:p>
    <w:p w:rsidR="001D219D" w:rsidRDefault="001D219D" w:rsidP="001D219D">
      <w:pPr>
        <w:adjustRightInd w:val="0"/>
      </w:pPr>
      <w:r>
        <w:lastRenderedPageBreak/>
        <w:t xml:space="preserve">Het regionale college voor de behandeling van bezwaren en geschillen doet </w:t>
      </w:r>
      <w:proofErr w:type="spellStart"/>
      <w:r>
        <w:t>terzake</w:t>
      </w:r>
      <w:proofErr w:type="spellEnd"/>
      <w:r>
        <w:t xml:space="preserve"> een</w:t>
      </w:r>
    </w:p>
    <w:p w:rsidR="001D219D" w:rsidRDefault="001D219D" w:rsidP="001D219D">
      <w:pPr>
        <w:adjustRightInd w:val="0"/>
      </w:pPr>
      <w:r>
        <w:t>einduitspraak.</w:t>
      </w:r>
    </w:p>
    <w:p w:rsidR="001D219D" w:rsidRDefault="001D219D" w:rsidP="001D219D">
      <w:pPr>
        <w:adjustRightInd w:val="0"/>
      </w:pPr>
      <w:r>
        <w:t>Het regionale college voor het opzicht doet, indien het de bezwaren ongegrond verklaart, een</w:t>
      </w:r>
    </w:p>
    <w:p w:rsidR="001D219D" w:rsidRDefault="001D219D" w:rsidP="001D219D">
      <w:pPr>
        <w:adjustRightInd w:val="0"/>
      </w:pPr>
      <w:r>
        <w:t>einduitspraak. Tegen de uitspraak van het regionale college voor het opzicht is, indien het de</w:t>
      </w:r>
    </w:p>
    <w:p w:rsidR="001D219D" w:rsidRDefault="001D219D" w:rsidP="001D219D">
      <w:pPr>
        <w:adjustRightInd w:val="0"/>
      </w:pPr>
      <w:r>
        <w:t>bezwaren gegrond verklaart, beroep bij het generale college voor het opzicht mogelijk binnen 30</w:t>
      </w:r>
    </w:p>
    <w:p w:rsidR="001D219D" w:rsidRDefault="001D219D" w:rsidP="001D219D">
      <w:pPr>
        <w:adjustRightInd w:val="0"/>
      </w:pPr>
      <w:r>
        <w:t>dagen na de dag waarop de beslissing van het regionale college is verzonden.</w:t>
      </w:r>
    </w:p>
    <w:p w:rsidR="001D219D" w:rsidRDefault="001D219D" w:rsidP="001D219D">
      <w:pPr>
        <w:adjustRightInd w:val="0"/>
      </w:pPr>
      <w:r>
        <w:t>10. Bevestiging of verbintenis</w:t>
      </w:r>
    </w:p>
    <w:p w:rsidR="001D219D" w:rsidRDefault="001D219D" w:rsidP="001D219D">
      <w:pPr>
        <w:adjustRightInd w:val="0"/>
      </w:pPr>
      <w:r>
        <w:t>Indien geen bezwaren zijn ingebracht of de ingebrachte bezwaren ongegrond zijn bevonden, vindt</w:t>
      </w:r>
    </w:p>
    <w:p w:rsidR="001D219D" w:rsidRDefault="001D219D" w:rsidP="001D219D">
      <w:pPr>
        <w:adjustRightInd w:val="0"/>
      </w:pPr>
      <w:r>
        <w:t>- met inachtneming van het in ordinantie 9-5-4 bepaalde - de bevestiging dan wel bij aansluitende</w:t>
      </w:r>
    </w:p>
    <w:p w:rsidR="001D219D" w:rsidRDefault="001D219D" w:rsidP="001D219D">
      <w:pPr>
        <w:adjustRightInd w:val="0"/>
      </w:pPr>
      <w:r>
        <w:t>herverkiezing de verbintenis plaats in een kerkdienst met gebruikmaking van een daarvoor</w:t>
      </w:r>
    </w:p>
    <w:p w:rsidR="001D219D" w:rsidRPr="001D219D" w:rsidRDefault="001D219D" w:rsidP="001D219D">
      <w:pPr>
        <w:jc w:val="both"/>
        <w:rPr>
          <w:bCs/>
        </w:rPr>
      </w:pPr>
      <w:r>
        <w:t>bestemde orde. De bevestiging kan onder handoplegging geschieden</w:t>
      </w:r>
    </w:p>
    <w:p w:rsidR="00582D70" w:rsidRDefault="001D219D">
      <w:pPr>
        <w:jc w:val="both"/>
        <w:rPr>
          <w:i/>
        </w:rPr>
      </w:pPr>
      <w:r>
        <w:br/>
      </w:r>
      <w:proofErr w:type="spellStart"/>
      <w:r w:rsidR="00582D70">
        <w:rPr>
          <w:i/>
        </w:rPr>
        <w:t>Ord</w:t>
      </w:r>
      <w:proofErr w:type="spellEnd"/>
      <w:r w:rsidR="00582D70">
        <w:rPr>
          <w:i/>
        </w:rPr>
        <w:t>. 3, art.7</w:t>
      </w:r>
      <w:r w:rsidR="00582D70">
        <w:rPr>
          <w:i/>
        </w:rPr>
        <w:tab/>
      </w:r>
      <w:r w:rsidR="00582D70">
        <w:rPr>
          <w:bCs/>
          <w:i/>
        </w:rPr>
        <w:t>De ambtstermijn van ouderlingen en diakenen</w:t>
      </w:r>
    </w:p>
    <w:p w:rsidR="001D219D" w:rsidRDefault="001D219D" w:rsidP="001D219D">
      <w:pPr>
        <w:adjustRightInd w:val="0"/>
      </w:pPr>
      <w:r>
        <w:t>1. De eerste ambtstermijn van ouderlingen en diakenen is in de regel vier jaar. Zij zijn telkens</w:t>
      </w:r>
    </w:p>
    <w:p w:rsidR="001D219D" w:rsidRDefault="001D219D" w:rsidP="001D219D">
      <w:pPr>
        <w:adjustRightInd w:val="0"/>
      </w:pPr>
      <w:r>
        <w:t>terstond als ambtsdrager herkiesbaar, voor een per geval vast te stellen termijn van tenminste</w:t>
      </w:r>
    </w:p>
    <w:p w:rsidR="001D219D" w:rsidRDefault="001D219D" w:rsidP="001D219D">
      <w:pPr>
        <w:adjustRightInd w:val="0"/>
      </w:pPr>
      <w:r>
        <w:t>twee jaar en ten hoogste vier jaar, met dien verstande dat zij niet langer dan twaalf</w:t>
      </w:r>
    </w:p>
    <w:p w:rsidR="001D219D" w:rsidRDefault="001D219D" w:rsidP="001D219D">
      <w:pPr>
        <w:adjustRightInd w:val="0"/>
        <w:rPr>
          <w:sz w:val="13"/>
          <w:szCs w:val="13"/>
        </w:rPr>
      </w:pPr>
      <w:r>
        <w:t>aaneengesloten jaren ambtsdrager kunnen zijn.</w:t>
      </w:r>
      <w:r>
        <w:rPr>
          <w:sz w:val="13"/>
          <w:szCs w:val="13"/>
        </w:rPr>
        <w:t>13</w:t>
      </w:r>
    </w:p>
    <w:p w:rsidR="001D219D" w:rsidRDefault="001D219D" w:rsidP="001D219D">
      <w:pPr>
        <w:adjustRightInd w:val="0"/>
      </w:pPr>
      <w:r>
        <w:t>2. Zij die niet terstond herkiesbaar zijn, zijn eerst na afloop van een tijdvak van elf maanden na de</w:t>
      </w:r>
    </w:p>
    <w:p w:rsidR="001D219D" w:rsidRDefault="001D219D" w:rsidP="001D219D">
      <w:pPr>
        <w:adjustRightInd w:val="0"/>
      </w:pPr>
      <w:r>
        <w:t>datum waarop hun ambtstermijn volgens het rooster van aftreden verstreken is, verkiesbaar.</w:t>
      </w:r>
    </w:p>
    <w:p w:rsidR="001D219D" w:rsidRDefault="001D219D" w:rsidP="001D219D">
      <w:pPr>
        <w:adjustRightInd w:val="0"/>
      </w:pPr>
      <w:r>
        <w:t>3. Indien een ambtsdrager is afgevaardigd naar een meerdere vergadering of als ambtsdrager zitting</w:t>
      </w:r>
    </w:p>
    <w:p w:rsidR="001D219D" w:rsidRDefault="001D219D" w:rsidP="001D219D">
      <w:pPr>
        <w:adjustRightInd w:val="0"/>
      </w:pPr>
      <w:r>
        <w:t>heeft in een regionaal of generaal college, kan de kerkenraad de ambtstermijn verlengen tot het</w:t>
      </w:r>
    </w:p>
    <w:p w:rsidR="001D219D" w:rsidRDefault="001D219D" w:rsidP="001D219D">
      <w:pPr>
        <w:adjustRightInd w:val="0"/>
      </w:pPr>
      <w:r>
        <w:t>einde van de termijn waarvoor deze als afgevaardigde is aangewezen of als lid is benoemd.</w:t>
      </w:r>
    </w:p>
    <w:p w:rsidR="001D219D" w:rsidRDefault="001D219D" w:rsidP="001D219D">
      <w:pPr>
        <w:adjustRightInd w:val="0"/>
      </w:pPr>
      <w:r>
        <w:t>4. De kerkenraad stelt voor de ouderlingen en de diakenen een rooster van aftreden vast. Wanneer</w:t>
      </w:r>
    </w:p>
    <w:p w:rsidR="001D219D" w:rsidRDefault="001D219D" w:rsidP="001D219D">
      <w:pPr>
        <w:adjustRightInd w:val="0"/>
      </w:pPr>
      <w:r>
        <w:t>het gaat om de vervulling van een tussentijds ontstane vacature, handelt de kerkenraad met</w:t>
      </w:r>
    </w:p>
    <w:p w:rsidR="001D219D" w:rsidRDefault="001D219D" w:rsidP="001D219D">
      <w:pPr>
        <w:adjustRightInd w:val="0"/>
      </w:pPr>
      <w:r>
        <w:t>betrekking tot de datum van aftreden naar bevind van zaken.</w:t>
      </w:r>
    </w:p>
    <w:p w:rsidR="001D219D" w:rsidRDefault="001D219D" w:rsidP="001D219D">
      <w:pPr>
        <w:adjustRightInd w:val="0"/>
      </w:pPr>
      <w:r>
        <w:t>5. Aftredende ambtsdragers houden zo mogelijk in de kerkenraad zitting tot hun opvolgers zijn</w:t>
      </w:r>
    </w:p>
    <w:p w:rsidR="001D219D" w:rsidRDefault="001D219D" w:rsidP="001D219D">
      <w:pPr>
        <w:adjustRightInd w:val="0"/>
      </w:pPr>
      <w:r>
        <w:t>bevestigd, doch in elk geval niet langer dan zes maanden na de datum waarop hun ambtstermijn</w:t>
      </w:r>
    </w:p>
    <w:p w:rsidR="001D219D" w:rsidRDefault="001D219D" w:rsidP="001D219D">
      <w:pPr>
        <w:adjustRightInd w:val="0"/>
      </w:pPr>
      <w:r>
        <w:t>volgens het rooster van aftreden verstreken is.</w:t>
      </w:r>
    </w:p>
    <w:p w:rsidR="001D219D" w:rsidRDefault="001D219D" w:rsidP="001D219D">
      <w:pPr>
        <w:adjustRightInd w:val="0"/>
      </w:pPr>
      <w:r>
        <w:t>6. In de plaatselijke regeling voor de verkiezing van ambtsdragers wordt vastgesteld in welke maand</w:t>
      </w:r>
    </w:p>
    <w:p w:rsidR="001D219D" w:rsidRDefault="001D219D" w:rsidP="001D219D">
      <w:pPr>
        <w:rPr>
          <w:b/>
        </w:rPr>
      </w:pPr>
      <w:r>
        <w:t>de verkiezing van ouderlingen en diakenen wordt gehouden.</w:t>
      </w:r>
      <w:r>
        <w:br/>
      </w:r>
    </w:p>
    <w:p w:rsidR="00582D70" w:rsidRDefault="00582D70">
      <w:pPr>
        <w:jc w:val="both"/>
        <w:rPr>
          <w:b/>
        </w:rPr>
      </w:pPr>
      <w:r>
        <w:rPr>
          <w:b/>
        </w:rPr>
        <w:t>§ 2.3 Verkiezing van predikanten</w:t>
      </w:r>
    </w:p>
    <w:p w:rsidR="00582D70" w:rsidRDefault="00582D70">
      <w:pPr>
        <w:jc w:val="both"/>
      </w:pPr>
    </w:p>
    <w:p w:rsidR="008B66FE" w:rsidRDefault="00582D70" w:rsidP="008B66FE">
      <w:pPr>
        <w:adjustRightInd w:val="0"/>
      </w:pPr>
      <w:proofErr w:type="spellStart"/>
      <w:r>
        <w:rPr>
          <w:i/>
        </w:rPr>
        <w:t>Ord</w:t>
      </w:r>
      <w:proofErr w:type="spellEnd"/>
      <w:r>
        <w:rPr>
          <w:i/>
        </w:rPr>
        <w:t>. 3, art. 4.</w:t>
      </w:r>
      <w:r>
        <w:rPr>
          <w:bCs/>
          <w:i/>
        </w:rPr>
        <w:tab/>
        <w:t>De verkiezing van predikanten</w:t>
      </w:r>
      <w:r w:rsidR="008B66FE">
        <w:rPr>
          <w:bCs/>
          <w:i/>
        </w:rPr>
        <w:br/>
      </w:r>
      <w:r w:rsidR="008B66FE">
        <w:t>1. Voor de verkiezing tot predikant van een gemeente komen in aanmerking zij die in de Protestantse</w:t>
      </w:r>
    </w:p>
    <w:p w:rsidR="008B66FE" w:rsidRDefault="008B66FE" w:rsidP="008B66FE">
      <w:pPr>
        <w:adjustRightInd w:val="0"/>
      </w:pPr>
      <w:r>
        <w:t>Kerk in Nederland tot het ambt van predikant beroepbaar zijn.</w:t>
      </w:r>
    </w:p>
    <w:p w:rsidR="008B66FE" w:rsidRDefault="008B66FE" w:rsidP="008B66FE">
      <w:pPr>
        <w:adjustRightInd w:val="0"/>
      </w:pPr>
      <w:r>
        <w:t>1.a Tot predikant voor gewone werkzaamheden is slechts beroepbaar degene die de opleiding tot</w:t>
      </w:r>
    </w:p>
    <w:p w:rsidR="008B66FE" w:rsidRDefault="008B66FE" w:rsidP="008B66FE">
      <w:pPr>
        <w:adjustRightInd w:val="0"/>
      </w:pPr>
      <w:r>
        <w:t>predikant heeft voltooid en als zodanig beroepbaar is gesteld.</w:t>
      </w:r>
    </w:p>
    <w:p w:rsidR="008B66FE" w:rsidRDefault="008B66FE" w:rsidP="008B66FE">
      <w:pPr>
        <w:adjustRightInd w:val="0"/>
      </w:pPr>
      <w:r>
        <w:t>Degene die overeenkomstig ordinantie 3-23-2a beroepbaar is gesteld als predikant-geestelijk</w:t>
      </w:r>
    </w:p>
    <w:p w:rsidR="008B66FE" w:rsidRDefault="008B66FE" w:rsidP="008B66FE">
      <w:pPr>
        <w:adjustRightInd w:val="0"/>
      </w:pPr>
      <w:r>
        <w:t>verzorger kan door de kleine synode beroepbaar worden gesteld tot predikant voor gewone</w:t>
      </w:r>
    </w:p>
    <w:p w:rsidR="008B66FE" w:rsidRDefault="008B66FE" w:rsidP="008B66FE">
      <w:pPr>
        <w:adjustRightInd w:val="0"/>
      </w:pPr>
      <w:r>
        <w:t>werkzaamheden als betrokkene de daarvoor vereiste aanvullende opleiding heeft voltooid,</w:t>
      </w:r>
    </w:p>
    <w:p w:rsidR="008B66FE" w:rsidRDefault="008B66FE" w:rsidP="008B66FE">
      <w:pPr>
        <w:adjustRightInd w:val="0"/>
      </w:pPr>
      <w:r>
        <w:t>behoudens - gelet op de bekwaamheden die betrokkene heeft verworven - door de kleine synode</w:t>
      </w:r>
    </w:p>
    <w:p w:rsidR="008B66FE" w:rsidRDefault="008B66FE" w:rsidP="008B66FE">
      <w:pPr>
        <w:adjustRightInd w:val="0"/>
        <w:rPr>
          <w:sz w:val="13"/>
          <w:szCs w:val="13"/>
        </w:rPr>
      </w:pPr>
      <w:r>
        <w:t xml:space="preserve">te verlenen ontheffing. </w:t>
      </w:r>
      <w:r>
        <w:rPr>
          <w:sz w:val="13"/>
          <w:szCs w:val="13"/>
        </w:rPr>
        <w:t>3</w:t>
      </w:r>
    </w:p>
    <w:p w:rsidR="008B66FE" w:rsidRDefault="008B66FE" w:rsidP="008B66FE">
      <w:pPr>
        <w:adjustRightInd w:val="0"/>
      </w:pPr>
      <w:r>
        <w:t>2. Predikanten voor gewone werkzaamheden zijn pas beroepbaar wanneer zij ten minste vier jaar de</w:t>
      </w:r>
    </w:p>
    <w:p w:rsidR="008B66FE" w:rsidRDefault="008B66FE" w:rsidP="008B66FE">
      <w:pPr>
        <w:adjustRightInd w:val="0"/>
      </w:pPr>
      <w:r>
        <w:t>gemeente waaraan zij verbonden zijn, hebben gediend.</w:t>
      </w:r>
    </w:p>
    <w:p w:rsidR="008B66FE" w:rsidRDefault="008B66FE" w:rsidP="008B66FE">
      <w:pPr>
        <w:adjustRightInd w:val="0"/>
      </w:pPr>
      <w:r>
        <w:t>Afwijking hiervan is slechts mogelijk met instemming van het breed moderamen van de classicale</w:t>
      </w:r>
    </w:p>
    <w:p w:rsidR="008B66FE" w:rsidRDefault="008B66FE" w:rsidP="008B66FE">
      <w:pPr>
        <w:adjustRightInd w:val="0"/>
      </w:pPr>
      <w:r>
        <w:t>vergadering van de classis waartoe de gemeente behoort waaraan de betrokken predikant</w:t>
      </w:r>
    </w:p>
    <w:p w:rsidR="008B66FE" w:rsidRDefault="008B66FE" w:rsidP="008B66FE">
      <w:pPr>
        <w:adjustRightInd w:val="0"/>
      </w:pPr>
      <w:r>
        <w:t>verbonden is.</w:t>
      </w:r>
    </w:p>
    <w:p w:rsidR="008B66FE" w:rsidRDefault="008B66FE" w:rsidP="008B66FE">
      <w:pPr>
        <w:adjustRightInd w:val="0"/>
      </w:pPr>
      <w:r>
        <w:t>3. Een predikant kan niet binnen twee jaar voor de tweede maal worden beroepen in dezelfde</w:t>
      </w:r>
    </w:p>
    <w:p w:rsidR="008B66FE" w:rsidRDefault="008B66FE" w:rsidP="008B66FE">
      <w:pPr>
        <w:adjustRightInd w:val="0"/>
      </w:pPr>
      <w:r>
        <w:t>vacature.</w:t>
      </w:r>
    </w:p>
    <w:p w:rsidR="008B66FE" w:rsidRDefault="008B66FE" w:rsidP="008B66FE">
      <w:pPr>
        <w:adjustRightInd w:val="0"/>
      </w:pPr>
      <w:r>
        <w:t>3.a Een predikant tegen wiens vervulling van het ambt ernstige bezwaren zijn gerezen, kan – indien</w:t>
      </w:r>
    </w:p>
    <w:p w:rsidR="008B66FE" w:rsidRDefault="008B66FE" w:rsidP="008B66FE">
      <w:pPr>
        <w:adjustRightInd w:val="0"/>
      </w:pPr>
      <w:r>
        <w:t>deze bezwaren door het bevoegde college voor het opzicht in behandeling zijn genomen – geen</w:t>
      </w:r>
    </w:p>
    <w:p w:rsidR="008B66FE" w:rsidRDefault="008B66FE" w:rsidP="008B66FE">
      <w:pPr>
        <w:adjustRightInd w:val="0"/>
        <w:rPr>
          <w:sz w:val="13"/>
          <w:szCs w:val="13"/>
        </w:rPr>
      </w:pPr>
      <w:r>
        <w:t>beroep in overweging nemen zolang die behandeling niet onherroepelijk is geëindigd.</w:t>
      </w:r>
      <w:r>
        <w:rPr>
          <w:sz w:val="13"/>
          <w:szCs w:val="13"/>
        </w:rPr>
        <w:t>4</w:t>
      </w:r>
    </w:p>
    <w:p w:rsidR="008B66FE" w:rsidRDefault="008B66FE" w:rsidP="008B66FE">
      <w:pPr>
        <w:adjustRightInd w:val="0"/>
      </w:pPr>
      <w:r>
        <w:t>4. De kandidaatstelling met het oog op de verkiezing geschiedt door de kerkenraad. De kerkenraad</w:t>
      </w:r>
    </w:p>
    <w:p w:rsidR="008B66FE" w:rsidRDefault="008B66FE" w:rsidP="008B66FE">
      <w:pPr>
        <w:adjustRightInd w:val="0"/>
      </w:pPr>
      <w:r>
        <w:t>van een wijkgemeente verricht de kandidaatstelling tezamen met de algemene kerkenraad in een</w:t>
      </w:r>
    </w:p>
    <w:p w:rsidR="008B66FE" w:rsidRDefault="008B66FE" w:rsidP="008B66FE">
      <w:pPr>
        <w:adjustRightInd w:val="0"/>
      </w:pPr>
      <w:r>
        <w:t>gezamenlijke vergadering, waarbij elke van beide kerkenraden met de kandidatuur dient in te</w:t>
      </w:r>
    </w:p>
    <w:p w:rsidR="008B66FE" w:rsidRDefault="008B66FE" w:rsidP="008B66FE">
      <w:pPr>
        <w:adjustRightInd w:val="0"/>
      </w:pPr>
      <w:r>
        <w:t>stemmen.</w:t>
      </w:r>
    </w:p>
    <w:p w:rsidR="008B66FE" w:rsidRDefault="008B66FE" w:rsidP="008B66FE">
      <w:pPr>
        <w:adjustRightInd w:val="0"/>
      </w:pPr>
      <w:r>
        <w:t>5. De verkiezing van een predikant vindt plaats in een door de kerkenraad belegde vergadering van</w:t>
      </w:r>
    </w:p>
    <w:p w:rsidR="008B66FE" w:rsidRDefault="008B66FE" w:rsidP="008B66FE">
      <w:pPr>
        <w:adjustRightInd w:val="0"/>
      </w:pPr>
      <w:r>
        <w:t>de stemgerechtigde leden van de gemeente.</w:t>
      </w:r>
    </w:p>
    <w:p w:rsidR="008B66FE" w:rsidRDefault="008B66FE" w:rsidP="008B66FE">
      <w:pPr>
        <w:adjustRightInd w:val="0"/>
      </w:pPr>
      <w:r>
        <w:t>Gaat het om de verkiezing van een predikant die als predikant voor gewone werkzaamheden</w:t>
      </w:r>
    </w:p>
    <w:p w:rsidR="008B66FE" w:rsidRDefault="008B66FE" w:rsidP="008B66FE">
      <w:pPr>
        <w:adjustRightInd w:val="0"/>
      </w:pPr>
      <w:r>
        <w:lastRenderedPageBreak/>
        <w:t>verbonden zal worden aan een wijkgemeente, dan geschiedt de verkiezing door de</w:t>
      </w:r>
    </w:p>
    <w:p w:rsidR="008B66FE" w:rsidRDefault="008B66FE" w:rsidP="008B66FE">
      <w:pPr>
        <w:adjustRightInd w:val="0"/>
      </w:pPr>
      <w:r>
        <w:t>stemgerechtigde leden van de wijkgemeente.</w:t>
      </w:r>
    </w:p>
    <w:p w:rsidR="008B66FE" w:rsidRDefault="008B66FE" w:rsidP="008B66FE">
      <w:pPr>
        <w:adjustRightInd w:val="0"/>
      </w:pPr>
      <w:r>
        <w:t>6. Voor het geval dat de kerkenraad één kandidaat ter verkiezing aan de gemeente voorstelt, is een</w:t>
      </w:r>
    </w:p>
    <w:p w:rsidR="008B66FE" w:rsidRDefault="008B66FE" w:rsidP="008B66FE">
      <w:pPr>
        <w:adjustRightInd w:val="0"/>
      </w:pPr>
      <w:r>
        <w:t>meerderheid van twee derde van de uitgebrachte geldige stemmen vereist om deze gekozen te</w:t>
      </w:r>
    </w:p>
    <w:p w:rsidR="008B66FE" w:rsidRDefault="008B66FE" w:rsidP="008B66FE">
      <w:pPr>
        <w:adjustRightInd w:val="0"/>
      </w:pPr>
      <w:r>
        <w:t>kunnen verklaren.</w:t>
      </w:r>
    </w:p>
    <w:p w:rsidR="008B66FE" w:rsidRDefault="008B66FE" w:rsidP="008B66FE">
      <w:pPr>
        <w:adjustRightInd w:val="0"/>
      </w:pPr>
      <w:r>
        <w:t>7. In een gemeente met meer dan 200 stemgerechtigde leden kan - met medewerking en</w:t>
      </w:r>
    </w:p>
    <w:p w:rsidR="008B66FE" w:rsidRDefault="008B66FE" w:rsidP="008B66FE">
      <w:pPr>
        <w:adjustRightInd w:val="0"/>
      </w:pPr>
      <w:r>
        <w:t>goedvinden van het breed moderamen van de classicale vergadering - in de in artikel 2-1</w:t>
      </w:r>
    </w:p>
    <w:p w:rsidR="008B66FE" w:rsidRDefault="008B66FE" w:rsidP="008B66FE">
      <w:pPr>
        <w:adjustRightInd w:val="0"/>
      </w:pPr>
      <w:r>
        <w:t>bedoelde regeling worden bepaald dat in afwijking van het in lid 5 voorgeschrevene de verkiezing</w:t>
      </w:r>
    </w:p>
    <w:p w:rsidR="008B66FE" w:rsidRDefault="008B66FE" w:rsidP="008B66FE">
      <w:pPr>
        <w:adjustRightInd w:val="0"/>
      </w:pPr>
      <w:r>
        <w:t>van de predikant geschiedt door de kerkenraad.</w:t>
      </w:r>
    </w:p>
    <w:p w:rsidR="008B66FE" w:rsidRDefault="008B66FE" w:rsidP="008B66FE">
      <w:pPr>
        <w:adjustRightInd w:val="0"/>
      </w:pPr>
      <w:r>
        <w:t>8. In afwijking van het bepaalde in dit artikel geschiedt in een gemeente met wijkgemeenten de</w:t>
      </w:r>
    </w:p>
    <w:p w:rsidR="008B66FE" w:rsidRDefault="008B66FE" w:rsidP="008B66FE">
      <w:pPr>
        <w:adjustRightInd w:val="0"/>
      </w:pPr>
      <w:r>
        <w:t>verkiezing van een predikant met een bepaalde opdracht ten behoeve van de gemeente in haar</w:t>
      </w:r>
    </w:p>
    <w:p w:rsidR="008B66FE" w:rsidRDefault="008B66FE" w:rsidP="008B66FE">
      <w:pPr>
        <w:adjustRightInd w:val="0"/>
      </w:pPr>
      <w:r>
        <w:t>geheel die niet tevens aan een wijkgemeente verbonden wordt, door de algemene kerkenraad.</w:t>
      </w:r>
    </w:p>
    <w:p w:rsidR="008B66FE" w:rsidRDefault="008B66FE" w:rsidP="008B66FE">
      <w:pPr>
        <w:adjustRightInd w:val="0"/>
      </w:pPr>
      <w:r>
        <w:t>Deze predikant maakt als boventallig lid deel uit van de algemene kerkenraad.</w:t>
      </w:r>
    </w:p>
    <w:p w:rsidR="008B66FE" w:rsidRDefault="008B66FE" w:rsidP="008B66FE">
      <w:pPr>
        <w:adjustRightInd w:val="0"/>
      </w:pPr>
      <w:r>
        <w:t>9. De kerkenraad maakt de naam van de gekozene aan de gemeente bekend om haar goedkeuring</w:t>
      </w:r>
    </w:p>
    <w:p w:rsidR="008B66FE" w:rsidRDefault="008B66FE" w:rsidP="008B66FE">
      <w:pPr>
        <w:adjustRightInd w:val="0"/>
      </w:pPr>
      <w:r>
        <w:t>te verkrijgen met het oog op de beroeping.</w:t>
      </w:r>
    </w:p>
    <w:p w:rsidR="008B66FE" w:rsidRDefault="008B66FE" w:rsidP="008B66FE">
      <w:pPr>
        <w:adjustRightInd w:val="0"/>
      </w:pPr>
      <w:r>
        <w:t>10. Bezwaren tegen de gevolgde verkiezingsprocedure kunnen worden ingebracht door</w:t>
      </w:r>
    </w:p>
    <w:p w:rsidR="008B66FE" w:rsidRDefault="008B66FE" w:rsidP="008B66FE">
      <w:pPr>
        <w:adjustRightInd w:val="0"/>
      </w:pPr>
      <w:r>
        <w:t>stemgerechtigde leden van de gemeente en dienen uiterlijk vijf dagen na deze bekendmaking</w:t>
      </w:r>
    </w:p>
    <w:p w:rsidR="008B66FE" w:rsidRDefault="008B66FE" w:rsidP="008B66FE">
      <w:pPr>
        <w:adjustRightInd w:val="0"/>
        <w:rPr>
          <w:sz w:val="13"/>
          <w:szCs w:val="13"/>
        </w:rPr>
      </w:pPr>
      <w:r>
        <w:t>schriftelijk en ondertekend bij de kerkenraad te worden ingediend</w:t>
      </w:r>
      <w:r>
        <w:rPr>
          <w:sz w:val="13"/>
          <w:szCs w:val="13"/>
        </w:rPr>
        <w:t>5</w:t>
      </w:r>
    </w:p>
    <w:p w:rsidR="008B66FE" w:rsidRDefault="008B66FE" w:rsidP="008B66FE">
      <w:pPr>
        <w:adjustRightInd w:val="0"/>
      </w:pPr>
      <w:r>
        <w:t>11. De kerkenraad zendt het bezwaarschrift binnen veertien dagen - onverminderd zijn</w:t>
      </w:r>
    </w:p>
    <w:p w:rsidR="008B66FE" w:rsidRDefault="008B66FE" w:rsidP="008B66FE">
      <w:pPr>
        <w:adjustRightInd w:val="0"/>
      </w:pPr>
      <w:r>
        <w:t>verantwoordelijkheid te proberen zelf het bezwaar weg te nemen - door naar het regionale college</w:t>
      </w:r>
    </w:p>
    <w:p w:rsidR="00582D70" w:rsidRPr="008B66FE" w:rsidRDefault="008B66FE" w:rsidP="008B66FE">
      <w:pPr>
        <w:jc w:val="both"/>
        <w:rPr>
          <w:bCs/>
        </w:rPr>
      </w:pPr>
      <w:r>
        <w:t xml:space="preserve">voor de behandeling van bezwaren en geschillen, dat </w:t>
      </w:r>
      <w:proofErr w:type="spellStart"/>
      <w:r>
        <w:t>terzake</w:t>
      </w:r>
      <w:proofErr w:type="spellEnd"/>
      <w:r>
        <w:t xml:space="preserve"> een einduitspraak doet.</w:t>
      </w:r>
    </w:p>
    <w:p w:rsidR="00582D70" w:rsidRDefault="00582D70">
      <w:pPr>
        <w:jc w:val="both"/>
      </w:pPr>
    </w:p>
    <w:p w:rsidR="00582D70" w:rsidRDefault="00582D70">
      <w:pPr>
        <w:jc w:val="both"/>
        <w:rPr>
          <w:b/>
        </w:rPr>
      </w:pPr>
      <w:r>
        <w:rPr>
          <w:b/>
        </w:rPr>
        <w:t>§ 3. De werkwijze van de kerkenraad</w:t>
      </w:r>
    </w:p>
    <w:p w:rsidR="008B66FE" w:rsidRDefault="00582D70" w:rsidP="008B66FE">
      <w:pPr>
        <w:adjustRightInd w:val="0"/>
      </w:pPr>
      <w:proofErr w:type="spellStart"/>
      <w:r>
        <w:rPr>
          <w:i/>
        </w:rPr>
        <w:t>Ord</w:t>
      </w:r>
      <w:proofErr w:type="spellEnd"/>
      <w:r>
        <w:rPr>
          <w:i/>
        </w:rPr>
        <w:t>. 4, art. 8.</w:t>
      </w:r>
      <w:r>
        <w:rPr>
          <w:i/>
        </w:rPr>
        <w:tab/>
      </w:r>
      <w:r>
        <w:rPr>
          <w:bCs/>
          <w:i/>
        </w:rPr>
        <w:t>Werkwijze</w:t>
      </w:r>
      <w:r w:rsidR="008B66FE">
        <w:rPr>
          <w:bCs/>
          <w:i/>
        </w:rPr>
        <w:br/>
      </w:r>
      <w:r w:rsidR="008B66FE">
        <w:t>1. De kerkenraad komt ten minste zes maal per jaar bijeen.</w:t>
      </w:r>
    </w:p>
    <w:p w:rsidR="008B66FE" w:rsidRDefault="008B66FE" w:rsidP="008B66FE">
      <w:pPr>
        <w:adjustRightInd w:val="0"/>
      </w:pPr>
      <w:r>
        <w:t>2. De kerkenraad kiest uit zijn midden een moderamen bestaande uit ten minste een preses, een</w:t>
      </w:r>
    </w:p>
    <w:p w:rsidR="008B66FE" w:rsidRDefault="008B66FE" w:rsidP="008B66FE">
      <w:pPr>
        <w:adjustRightInd w:val="0"/>
      </w:pPr>
      <w:r>
        <w:t>scriba en een assessor met dien verstande dat in elk geval een predikant deel uitmaakt van het</w:t>
      </w:r>
    </w:p>
    <w:p w:rsidR="008B66FE" w:rsidRDefault="008B66FE" w:rsidP="008B66FE">
      <w:pPr>
        <w:adjustRightInd w:val="0"/>
        <w:rPr>
          <w:sz w:val="13"/>
          <w:szCs w:val="13"/>
        </w:rPr>
      </w:pPr>
      <w:r>
        <w:t>moderamen.</w:t>
      </w:r>
      <w:r>
        <w:rPr>
          <w:sz w:val="13"/>
          <w:szCs w:val="13"/>
        </w:rPr>
        <w:t>6</w:t>
      </w:r>
    </w:p>
    <w:p w:rsidR="008B66FE" w:rsidRDefault="008B66FE" w:rsidP="008B66FE">
      <w:pPr>
        <w:adjustRightInd w:val="0"/>
      </w:pPr>
      <w:r>
        <w:t>3. Het moderamen heeft tot taak het voorbereiden, samenroepen en leiden van de bijeenkomsten</w:t>
      </w:r>
    </w:p>
    <w:p w:rsidR="008B66FE" w:rsidRDefault="008B66FE" w:rsidP="008B66FE">
      <w:pPr>
        <w:adjustRightInd w:val="0"/>
      </w:pPr>
      <w:r>
        <w:t>van de kerkenraad, de uitvoering van die besluiten van de kerkenraad waarvoor geen anderen</w:t>
      </w:r>
    </w:p>
    <w:p w:rsidR="008B66FE" w:rsidRDefault="008B66FE" w:rsidP="008B66FE">
      <w:pPr>
        <w:adjustRightInd w:val="0"/>
      </w:pPr>
      <w:r>
        <w:t>aangewezen zijn, en voorts, onder verantwoording aan de kerkenraad, het afdoen van zaken van</w:t>
      </w:r>
    </w:p>
    <w:p w:rsidR="008B66FE" w:rsidRDefault="008B66FE" w:rsidP="008B66FE">
      <w:pPr>
        <w:adjustRightInd w:val="0"/>
      </w:pPr>
      <w:r>
        <w:t>formele en administratieve aard en van zaken die geen uitstel gedogen.</w:t>
      </w:r>
    </w:p>
    <w:p w:rsidR="008B66FE" w:rsidRDefault="008B66FE" w:rsidP="008B66FE">
      <w:pPr>
        <w:adjustRightInd w:val="0"/>
      </w:pPr>
      <w:r>
        <w:t>4. De kerkenraad kan zich in zijn arbeid laten bijstaan door commissies die door hem worden</w:t>
      </w:r>
    </w:p>
    <w:p w:rsidR="008B66FE" w:rsidRDefault="008B66FE" w:rsidP="008B66FE">
      <w:pPr>
        <w:adjustRightInd w:val="0"/>
      </w:pPr>
      <w:r>
        <w:t>ingesteld en die werken in opdracht van, onder verantwoordelijkheid van en in verantwoording aan</w:t>
      </w:r>
    </w:p>
    <w:p w:rsidR="008B66FE" w:rsidRDefault="008B66FE" w:rsidP="008B66FE">
      <w:pPr>
        <w:adjustRightInd w:val="0"/>
      </w:pPr>
      <w:r>
        <w:t>de kerkenraad.</w:t>
      </w:r>
    </w:p>
    <w:p w:rsidR="008B66FE" w:rsidRDefault="008B66FE" w:rsidP="008B66FE">
      <w:pPr>
        <w:adjustRightInd w:val="0"/>
      </w:pPr>
      <w:r>
        <w:t>5. De kerkenraad stelt telkens voor een periode van vier jaar een beleidsplan op, na daarover</w:t>
      </w:r>
    </w:p>
    <w:p w:rsidR="008B66FE" w:rsidRDefault="008B66FE" w:rsidP="008B66FE">
      <w:pPr>
        <w:adjustRightInd w:val="0"/>
      </w:pPr>
      <w:r>
        <w:t>overleg gepleegd te hebben met het college van kerkrentmeesters, het college van diakenen en</w:t>
      </w:r>
    </w:p>
    <w:p w:rsidR="008B66FE" w:rsidRDefault="008B66FE" w:rsidP="008B66FE">
      <w:pPr>
        <w:adjustRightInd w:val="0"/>
      </w:pPr>
      <w:r>
        <w:t>met alle daarvoor in aanmerking komende organen van de gemeente.</w:t>
      </w:r>
    </w:p>
    <w:p w:rsidR="008B66FE" w:rsidRDefault="008B66FE" w:rsidP="008B66FE">
      <w:pPr>
        <w:adjustRightInd w:val="0"/>
      </w:pPr>
      <w:r>
        <w:t>Elk jaar pleegt de kerkenraad met dezelfde colleges en organen overleg over eventuele wijziging</w:t>
      </w:r>
    </w:p>
    <w:p w:rsidR="008B66FE" w:rsidRDefault="008B66FE" w:rsidP="008B66FE">
      <w:pPr>
        <w:adjustRightInd w:val="0"/>
      </w:pPr>
      <w:r>
        <w:t>van het beleidsplan.</w:t>
      </w:r>
    </w:p>
    <w:p w:rsidR="008B66FE" w:rsidRDefault="008B66FE" w:rsidP="008B66FE">
      <w:pPr>
        <w:adjustRightInd w:val="0"/>
      </w:pPr>
      <w:r>
        <w:t>Nadat de kerkenraad het beleidsplan of een wijziging daarvan voorlopig heeft vastgesteld, wordt</w:t>
      </w:r>
    </w:p>
    <w:p w:rsidR="008B66FE" w:rsidRDefault="008B66FE" w:rsidP="008B66FE">
      <w:pPr>
        <w:adjustRightInd w:val="0"/>
      </w:pPr>
      <w:r>
        <w:t>dit in de gemeente gepubliceerd. De kerkenraad stelt de leden van de gemeente in de</w:t>
      </w:r>
    </w:p>
    <w:p w:rsidR="008B66FE" w:rsidRDefault="008B66FE" w:rsidP="008B66FE">
      <w:pPr>
        <w:adjustRightInd w:val="0"/>
      </w:pPr>
      <w:r>
        <w:t>gelegenheid hun mening over het beleidsplan of de wijziging kenbaar te maken. Daarna stelt de</w:t>
      </w:r>
    </w:p>
    <w:p w:rsidR="008B66FE" w:rsidRDefault="008B66FE" w:rsidP="008B66FE">
      <w:pPr>
        <w:adjustRightInd w:val="0"/>
      </w:pPr>
      <w:r>
        <w:t>kerkenraad het beleidsplan of de wijziging vast.</w:t>
      </w:r>
    </w:p>
    <w:p w:rsidR="008B66FE" w:rsidRDefault="008B66FE" w:rsidP="008B66FE">
      <w:pPr>
        <w:adjustRightInd w:val="0"/>
      </w:pPr>
      <w:r>
        <w:t>6. De kerkenraad maakt een regeling voor zijn wijze van werken, waarin in ieder geval wordt</w:t>
      </w:r>
    </w:p>
    <w:p w:rsidR="008B66FE" w:rsidRDefault="008B66FE" w:rsidP="008B66FE">
      <w:pPr>
        <w:adjustRightInd w:val="0"/>
      </w:pPr>
      <w:r>
        <w:t>geregeld:</w:t>
      </w:r>
    </w:p>
    <w:p w:rsidR="008B66FE" w:rsidRDefault="008B66FE" w:rsidP="008B66FE">
      <w:pPr>
        <w:adjustRightInd w:val="0"/>
      </w:pPr>
      <w:r>
        <w:t>het bijeenroepen van zijn vergaderingen, de agendering, de wijze waarop de gemeente wordt</w:t>
      </w:r>
    </w:p>
    <w:p w:rsidR="008B66FE" w:rsidRDefault="008B66FE" w:rsidP="008B66FE">
      <w:pPr>
        <w:adjustRightInd w:val="0"/>
      </w:pPr>
      <w:r>
        <w:t>gekend en gehoord, de openbaarmaking van zijn besluiten, de toelating van niet-leden van de</w:t>
      </w:r>
    </w:p>
    <w:p w:rsidR="008B66FE" w:rsidRDefault="008B66FE" w:rsidP="008B66FE">
      <w:pPr>
        <w:adjustRightInd w:val="0"/>
        <w:rPr>
          <w:sz w:val="13"/>
          <w:szCs w:val="13"/>
        </w:rPr>
      </w:pPr>
      <w:r>
        <w:t>kerkenraad tot zijn vergaderingen en het beheer van zijn archieven.</w:t>
      </w:r>
      <w:r>
        <w:rPr>
          <w:sz w:val="13"/>
          <w:szCs w:val="13"/>
        </w:rPr>
        <w:t>7</w:t>
      </w:r>
    </w:p>
    <w:p w:rsidR="008B66FE" w:rsidRDefault="008B66FE" w:rsidP="008B66FE">
      <w:pPr>
        <w:adjustRightInd w:val="0"/>
      </w:pPr>
      <w:r>
        <w:t>7. De kerkenraad neemt geen besluiten tot het wijzigen van de gang van zaken in de gemeente ten</w:t>
      </w:r>
    </w:p>
    <w:p w:rsidR="008B66FE" w:rsidRDefault="008B66FE" w:rsidP="008B66FE">
      <w:pPr>
        <w:adjustRightInd w:val="0"/>
      </w:pPr>
      <w:r>
        <w:t>aanzien van:</w:t>
      </w:r>
    </w:p>
    <w:p w:rsidR="008B66FE" w:rsidRDefault="008B66FE" w:rsidP="008B66FE">
      <w:pPr>
        <w:adjustRightInd w:val="0"/>
      </w:pPr>
      <w:r>
        <w:t>- het beantwoorden van de doopvragen door doopleden;</w:t>
      </w:r>
    </w:p>
    <w:p w:rsidR="008B66FE" w:rsidRDefault="008B66FE" w:rsidP="008B66FE">
      <w:pPr>
        <w:adjustRightInd w:val="0"/>
      </w:pPr>
      <w:r>
        <w:t>- het toelaten van doopleden tot het avondmaal;</w:t>
      </w:r>
    </w:p>
    <w:p w:rsidR="008B66FE" w:rsidRDefault="008B66FE" w:rsidP="008B66FE">
      <w:pPr>
        <w:adjustRightInd w:val="0"/>
      </w:pPr>
      <w:r>
        <w:t>- het verlenen van actief en passief kiesrecht aan doopleden;</w:t>
      </w:r>
    </w:p>
    <w:p w:rsidR="008B66FE" w:rsidRDefault="008B66FE" w:rsidP="008B66FE">
      <w:pPr>
        <w:adjustRightInd w:val="0"/>
      </w:pPr>
      <w:r>
        <w:t>- de wijze van de verkiezing van ambtsdragers;</w:t>
      </w:r>
    </w:p>
    <w:p w:rsidR="008B66FE" w:rsidRDefault="008B66FE" w:rsidP="008B66FE">
      <w:pPr>
        <w:adjustRightInd w:val="0"/>
      </w:pPr>
      <w:r>
        <w:t>- het zegenen van andere levensverbintenissen dan een huwelijk van man en vrouw;</w:t>
      </w:r>
    </w:p>
    <w:p w:rsidR="008B66FE" w:rsidRDefault="008B66FE" w:rsidP="008B66FE">
      <w:pPr>
        <w:adjustRightInd w:val="0"/>
      </w:pPr>
      <w:r>
        <w:t>en ter zake van:</w:t>
      </w:r>
    </w:p>
    <w:p w:rsidR="008B66FE" w:rsidRDefault="008B66FE" w:rsidP="008B66FE">
      <w:pPr>
        <w:adjustRightInd w:val="0"/>
      </w:pPr>
      <w:r>
        <w:t>- de aanduiding en de naam van de gemeente;</w:t>
      </w:r>
    </w:p>
    <w:p w:rsidR="008B66FE" w:rsidRDefault="008B66FE" w:rsidP="008B66FE">
      <w:pPr>
        <w:adjustRightInd w:val="0"/>
      </w:pPr>
      <w:r>
        <w:t>- het voortbestaan van de gemeente;</w:t>
      </w:r>
    </w:p>
    <w:p w:rsidR="008B66FE" w:rsidRDefault="008B66FE" w:rsidP="008B66FE">
      <w:pPr>
        <w:adjustRightInd w:val="0"/>
      </w:pPr>
      <w:r>
        <w:t>- het aangaan van een samenwerkingsverband met een andere gemeente;</w:t>
      </w:r>
    </w:p>
    <w:p w:rsidR="008B66FE" w:rsidRDefault="008B66FE" w:rsidP="008B66FE">
      <w:pPr>
        <w:adjustRightInd w:val="0"/>
      </w:pPr>
      <w:r>
        <w:lastRenderedPageBreak/>
        <w:t>- de plaats van samenkomst van de gemeente;</w:t>
      </w:r>
    </w:p>
    <w:p w:rsidR="008B66FE" w:rsidRDefault="008B66FE" w:rsidP="008B66FE">
      <w:pPr>
        <w:adjustRightInd w:val="0"/>
      </w:pPr>
      <w:r>
        <w:t>- het verwerven, ingrijpend verbouwen, afbreken, verkopen of op andere wijze vervreemden van</w:t>
      </w:r>
    </w:p>
    <w:p w:rsidR="008B66FE" w:rsidRDefault="008B66FE" w:rsidP="008B66FE">
      <w:pPr>
        <w:adjustRightInd w:val="0"/>
      </w:pPr>
      <w:r>
        <w:t>een kerkgebouw;</w:t>
      </w:r>
    </w:p>
    <w:p w:rsidR="008B66FE" w:rsidRDefault="008B66FE" w:rsidP="008B66FE">
      <w:pPr>
        <w:adjustRightInd w:val="0"/>
      </w:pPr>
      <w:r>
        <w:t>zonder de leden van de gemeente daarin gekend en daarover gehoord te hebben.</w:t>
      </w:r>
    </w:p>
    <w:p w:rsidR="008B66FE" w:rsidRDefault="008B66FE" w:rsidP="008B66FE">
      <w:pPr>
        <w:adjustRightInd w:val="0"/>
      </w:pPr>
      <w:r>
        <w:t>Het kennen en horen dient in elk geval plaats te vinden in de vorm van een beraad in de</w:t>
      </w:r>
    </w:p>
    <w:p w:rsidR="00582D70" w:rsidRPr="008B66FE" w:rsidRDefault="008B66FE" w:rsidP="008B66FE">
      <w:pPr>
        <w:jc w:val="both"/>
        <w:rPr>
          <w:bCs/>
        </w:rPr>
      </w:pPr>
      <w:r>
        <w:t>gemeente indien het beraad in de desbetreffende ordinantie is voorgeschreven.</w:t>
      </w:r>
    </w:p>
    <w:p w:rsidR="00582D70" w:rsidRDefault="00582D70">
      <w:pPr>
        <w:jc w:val="both"/>
      </w:pPr>
    </w:p>
    <w:p w:rsidR="00582D70" w:rsidRDefault="00582D70">
      <w:pPr>
        <w:jc w:val="both"/>
        <w:rPr>
          <w:b/>
        </w:rPr>
      </w:pPr>
      <w:r>
        <w:rPr>
          <w:b/>
        </w:rPr>
        <w:t>§ 4. De kerkdiensten</w:t>
      </w:r>
    </w:p>
    <w:p w:rsidR="00582D70" w:rsidRDefault="00582D70">
      <w:pPr>
        <w:rPr>
          <w:i/>
        </w:rPr>
      </w:pPr>
      <w:proofErr w:type="spellStart"/>
      <w:r>
        <w:rPr>
          <w:i/>
        </w:rPr>
        <w:t>Ord</w:t>
      </w:r>
      <w:proofErr w:type="spellEnd"/>
      <w:r>
        <w:rPr>
          <w:i/>
        </w:rPr>
        <w:t>. 5, art. 1</w:t>
      </w:r>
      <w:r>
        <w:rPr>
          <w:i/>
        </w:rPr>
        <w:tab/>
      </w:r>
      <w:r>
        <w:rPr>
          <w:bCs/>
          <w:i/>
        </w:rPr>
        <w:t>De eredienst</w:t>
      </w:r>
      <w:r w:rsidR="008B66FE">
        <w:rPr>
          <w:bCs/>
          <w:i/>
        </w:rPr>
        <w:br/>
      </w:r>
      <w:r w:rsidR="008B66FE">
        <w:t>3. Tijd, plaats en aantal van de kerkdiensten worden vastgesteld door de kerkenraad.</w:t>
      </w:r>
    </w:p>
    <w:p w:rsidR="008B66FE" w:rsidRDefault="00582D70" w:rsidP="008B66FE">
      <w:pPr>
        <w:adjustRightInd w:val="0"/>
      </w:pPr>
      <w:proofErr w:type="spellStart"/>
      <w:r>
        <w:rPr>
          <w:i/>
        </w:rPr>
        <w:t>Ord</w:t>
      </w:r>
      <w:proofErr w:type="spellEnd"/>
      <w:r>
        <w:rPr>
          <w:i/>
        </w:rPr>
        <w:t xml:space="preserve">. 6, art. 2 </w:t>
      </w:r>
      <w:r>
        <w:rPr>
          <w:i/>
        </w:rPr>
        <w:tab/>
      </w:r>
      <w:r>
        <w:rPr>
          <w:bCs/>
          <w:i/>
        </w:rPr>
        <w:t>De toelating tot de doop</w:t>
      </w:r>
      <w:r w:rsidR="008B66FE">
        <w:rPr>
          <w:bCs/>
          <w:i/>
        </w:rPr>
        <w:br/>
      </w:r>
      <w:r w:rsidR="008B66FE">
        <w:t>4. De kerkenraad bepaalt of doopvragen door doopleden mogen worden beantwoord. De kerkenraad</w:t>
      </w:r>
    </w:p>
    <w:p w:rsidR="008B66FE" w:rsidRDefault="008B66FE" w:rsidP="008B66FE">
      <w:pPr>
        <w:adjustRightInd w:val="0"/>
      </w:pPr>
      <w:r>
        <w:t>neemt een besluit tot wijziging van het beleid ter zake niet dan na de leden van de gemeente</w:t>
      </w:r>
    </w:p>
    <w:p w:rsidR="00582D70" w:rsidRPr="008B66FE" w:rsidRDefault="008B66FE" w:rsidP="008B66FE">
      <w:r>
        <w:t>daarin gekend en daarover gehoord te hebben.</w:t>
      </w:r>
    </w:p>
    <w:p w:rsidR="008B66FE" w:rsidRDefault="00582D70" w:rsidP="008B66FE">
      <w:pPr>
        <w:adjustRightInd w:val="0"/>
      </w:pPr>
      <w:proofErr w:type="spellStart"/>
      <w:r>
        <w:rPr>
          <w:i/>
        </w:rPr>
        <w:t>Ord</w:t>
      </w:r>
      <w:proofErr w:type="spellEnd"/>
      <w:r>
        <w:rPr>
          <w:i/>
        </w:rPr>
        <w:t xml:space="preserve">. 7 art. 2 </w:t>
      </w:r>
      <w:r>
        <w:rPr>
          <w:i/>
        </w:rPr>
        <w:tab/>
      </w:r>
      <w:r>
        <w:rPr>
          <w:bCs/>
          <w:i/>
        </w:rPr>
        <w:t>De toelating tot het avondmaal</w:t>
      </w:r>
      <w:r w:rsidR="008B66FE">
        <w:rPr>
          <w:bCs/>
          <w:i/>
        </w:rPr>
        <w:br/>
      </w:r>
      <w:r w:rsidR="008B66FE">
        <w:t>2. De kerkenraad bepaalt of alleen belijdende leden of ook doopleden aan het avondmaal kunnen</w:t>
      </w:r>
    </w:p>
    <w:p w:rsidR="008B66FE" w:rsidRDefault="008B66FE" w:rsidP="008B66FE">
      <w:pPr>
        <w:adjustRightInd w:val="0"/>
      </w:pPr>
      <w:r>
        <w:t>deelnemen.</w:t>
      </w:r>
    </w:p>
    <w:p w:rsidR="008B66FE" w:rsidRDefault="008B66FE" w:rsidP="008B66FE">
      <w:pPr>
        <w:adjustRightInd w:val="0"/>
      </w:pPr>
      <w:r>
        <w:t>De kerkenraad neemt een beslissing tot wijziging van het beleid ten aanzien van de deelname aan</w:t>
      </w:r>
    </w:p>
    <w:p w:rsidR="008B66FE" w:rsidRDefault="008B66FE" w:rsidP="008B66FE">
      <w:pPr>
        <w:adjustRightInd w:val="0"/>
      </w:pPr>
      <w:r>
        <w:t>het avondmaal niet dan na beraad in de gemeente, tot deelname waaraan de leden van de</w:t>
      </w:r>
    </w:p>
    <w:p w:rsidR="00582D70" w:rsidRPr="008B66FE" w:rsidRDefault="008B66FE" w:rsidP="008B66FE">
      <w:r>
        <w:t>gemeente worden uitgenodigd.</w:t>
      </w:r>
    </w:p>
    <w:p w:rsidR="008B66FE" w:rsidRDefault="00582D70" w:rsidP="008B66FE">
      <w:pPr>
        <w:adjustRightInd w:val="0"/>
      </w:pPr>
      <w:proofErr w:type="spellStart"/>
      <w:r>
        <w:rPr>
          <w:i/>
        </w:rPr>
        <w:t>Ord</w:t>
      </w:r>
      <w:proofErr w:type="spellEnd"/>
      <w:r>
        <w:rPr>
          <w:i/>
        </w:rPr>
        <w:t>. 5 art. 4</w:t>
      </w:r>
      <w:r>
        <w:rPr>
          <w:i/>
        </w:rPr>
        <w:tab/>
      </w:r>
      <w:r>
        <w:rPr>
          <w:bCs/>
          <w:i/>
        </w:rPr>
        <w:t>Andere levensverbintenissen</w:t>
      </w:r>
      <w:r w:rsidR="008B66FE">
        <w:rPr>
          <w:bCs/>
          <w:i/>
        </w:rPr>
        <w:br/>
      </w:r>
      <w:r w:rsidR="008B66FE">
        <w:t>1. De kerkenraad kan - na beraad in de gemeente - besluiten dat ook andere levensverbintenissen</w:t>
      </w:r>
    </w:p>
    <w:p w:rsidR="008B66FE" w:rsidRDefault="008B66FE" w:rsidP="008B66FE">
      <w:pPr>
        <w:adjustRightInd w:val="0"/>
      </w:pPr>
      <w:r>
        <w:t>van twee personen als een verbond van liefde en trouw voor Gods aangezicht kunnen worden</w:t>
      </w:r>
    </w:p>
    <w:p w:rsidR="00582D70" w:rsidRPr="008B66FE" w:rsidRDefault="008B66FE" w:rsidP="008B66FE">
      <w:pPr>
        <w:rPr>
          <w:bCs/>
        </w:rPr>
      </w:pPr>
      <w:r>
        <w:t>gezegend.</w:t>
      </w:r>
    </w:p>
    <w:p w:rsidR="00582D70" w:rsidRDefault="00582D70">
      <w:pPr>
        <w:jc w:val="both"/>
        <w:rPr>
          <w:b/>
        </w:rPr>
      </w:pPr>
    </w:p>
    <w:p w:rsidR="00582D70" w:rsidRDefault="00582D70">
      <w:pPr>
        <w:jc w:val="both"/>
        <w:rPr>
          <w:b/>
        </w:rPr>
      </w:pPr>
      <w:r>
        <w:rPr>
          <w:b/>
        </w:rPr>
        <w:t>§ 5.1. De vermogensrechtelijke aangelegenheden</w:t>
      </w:r>
    </w:p>
    <w:p w:rsidR="00582D70" w:rsidRDefault="00582D70">
      <w:pPr>
        <w:jc w:val="both"/>
        <w:rPr>
          <w:bCs/>
          <w:i/>
        </w:rPr>
      </w:pPr>
      <w:proofErr w:type="spellStart"/>
      <w:r>
        <w:rPr>
          <w:i/>
        </w:rPr>
        <w:t>Ord</w:t>
      </w:r>
      <w:proofErr w:type="spellEnd"/>
      <w:r>
        <w:rPr>
          <w:i/>
        </w:rPr>
        <w:t xml:space="preserve">. 11, art. 5. </w:t>
      </w:r>
      <w:r>
        <w:rPr>
          <w:bCs/>
          <w:i/>
        </w:rPr>
        <w:t>Rechtspersoonlijkheid en vertegenwoordiging</w:t>
      </w:r>
    </w:p>
    <w:p w:rsidR="008B66FE" w:rsidRDefault="008B66FE">
      <w:pPr>
        <w:tabs>
          <w:tab w:val="left" w:pos="378"/>
        </w:tabs>
        <w:ind w:left="375" w:hanging="375"/>
      </w:pPr>
    </w:p>
    <w:p w:rsidR="008B66FE" w:rsidRDefault="008B66FE" w:rsidP="008B66FE">
      <w:pPr>
        <w:adjustRightInd w:val="0"/>
      </w:pPr>
      <w:r>
        <w:t>1. De gemeente heeft rechtspersoonlijkheid.</w:t>
      </w:r>
    </w:p>
    <w:p w:rsidR="008B66FE" w:rsidRDefault="008B66FE" w:rsidP="008B66FE">
      <w:pPr>
        <w:adjustRightInd w:val="0"/>
      </w:pPr>
      <w:r>
        <w:t>De gemeente wordt in vermogensrechtelijke aangelegenheden van niet-diaconale aard</w:t>
      </w:r>
    </w:p>
    <w:p w:rsidR="008B66FE" w:rsidRDefault="008B66FE" w:rsidP="008B66FE">
      <w:pPr>
        <w:adjustRightInd w:val="0"/>
      </w:pPr>
      <w:r>
        <w:t>vertegenwoordigd door de voorzitter en de secretaris van het college van kerkrentmeesters</w:t>
      </w:r>
    </w:p>
    <w:p w:rsidR="008B66FE" w:rsidRDefault="008B66FE" w:rsidP="008B66FE">
      <w:pPr>
        <w:adjustRightInd w:val="0"/>
      </w:pPr>
      <w:r>
        <w:t>tezamen. Het college van kerkrentmeesters wijst voor elk van beiden uit zijn midden of uit de</w:t>
      </w:r>
    </w:p>
    <w:p w:rsidR="008B66FE" w:rsidRDefault="008B66FE" w:rsidP="008B66FE">
      <w:pPr>
        <w:adjustRightInd w:val="0"/>
      </w:pPr>
      <w:r>
        <w:t>kerkenraad een plaatsvervanger aan.</w:t>
      </w:r>
    </w:p>
    <w:p w:rsidR="008B66FE" w:rsidRDefault="008B66FE" w:rsidP="008B66FE">
      <w:pPr>
        <w:adjustRightInd w:val="0"/>
      </w:pPr>
      <w:r>
        <w:t>Waar een streekgemeente is gevormd, hebben zowel de streekgemeente als de gemeenten die</w:t>
      </w:r>
    </w:p>
    <w:p w:rsidR="008B66FE" w:rsidRDefault="008B66FE" w:rsidP="008B66FE">
      <w:pPr>
        <w:adjustRightInd w:val="0"/>
      </w:pPr>
      <w:r>
        <w:t>tezamen de streekgemeente vormen, rechtspersoonlijkheid.</w:t>
      </w:r>
    </w:p>
    <w:p w:rsidR="008B66FE" w:rsidRDefault="008B66FE" w:rsidP="008B66FE">
      <w:pPr>
        <w:adjustRightInd w:val="0"/>
      </w:pPr>
      <w:r>
        <w:t>Een wijkgemeente, een missionaire gemeente en een huisgemeente hebben geen</w:t>
      </w:r>
    </w:p>
    <w:p w:rsidR="008B66FE" w:rsidRDefault="008B66FE" w:rsidP="008B66FE">
      <w:pPr>
        <w:adjustRightInd w:val="0"/>
        <w:rPr>
          <w:sz w:val="13"/>
          <w:szCs w:val="13"/>
        </w:rPr>
      </w:pPr>
      <w:r>
        <w:t>rechtspersoonlijkheid.</w:t>
      </w:r>
      <w:r>
        <w:rPr>
          <w:sz w:val="13"/>
          <w:szCs w:val="13"/>
        </w:rPr>
        <w:t>6</w:t>
      </w:r>
    </w:p>
    <w:p w:rsidR="008B66FE" w:rsidRDefault="008B66FE" w:rsidP="008B66FE">
      <w:pPr>
        <w:adjustRightInd w:val="0"/>
      </w:pPr>
      <w:r>
        <w:t>3. In alle andere aangelegenheden wordt de gemeente vertegenwoordigd door de preses en de</w:t>
      </w:r>
    </w:p>
    <w:p w:rsidR="008B66FE" w:rsidRDefault="008B66FE" w:rsidP="008B66FE">
      <w:pPr>
        <w:adjustRightInd w:val="0"/>
      </w:pPr>
      <w:r>
        <w:t>scriba van de kerkenraad tezamen. De kerkenraad wijst voor elk van beiden uit zijn midden een</w:t>
      </w:r>
    </w:p>
    <w:p w:rsidR="00582D70" w:rsidRDefault="008B66FE" w:rsidP="008B66FE">
      <w:pPr>
        <w:tabs>
          <w:tab w:val="left" w:pos="378"/>
        </w:tabs>
        <w:ind w:left="375" w:hanging="375"/>
      </w:pPr>
      <w:r>
        <w:t>plaatsvervanger aan.</w:t>
      </w:r>
    </w:p>
    <w:p w:rsidR="00582D70" w:rsidRDefault="00582D70">
      <w:pPr>
        <w:ind w:firstLine="426"/>
        <w:jc w:val="both"/>
        <w:rPr>
          <w:b/>
        </w:rPr>
      </w:pPr>
      <w:r>
        <w:rPr>
          <w:b/>
        </w:rPr>
        <w:t>1.</w:t>
      </w:r>
      <w:r>
        <w:rPr>
          <w:b/>
        </w:rPr>
        <w:tab/>
      </w:r>
      <w:proofErr w:type="spellStart"/>
      <w:r>
        <w:rPr>
          <w:b/>
        </w:rPr>
        <w:t>Kerkrentmeesterlijk</w:t>
      </w:r>
      <w:proofErr w:type="spellEnd"/>
    </w:p>
    <w:p w:rsidR="00582D70" w:rsidRDefault="00582D70">
      <w:pPr>
        <w:jc w:val="both"/>
        <w:rPr>
          <w:bCs/>
        </w:rPr>
      </w:pPr>
      <w:proofErr w:type="spellStart"/>
      <w:r>
        <w:rPr>
          <w:i/>
        </w:rPr>
        <w:t>Ord</w:t>
      </w:r>
      <w:proofErr w:type="spellEnd"/>
      <w:r>
        <w:rPr>
          <w:i/>
        </w:rPr>
        <w:t>. 11, art. 2</w:t>
      </w:r>
      <w:r>
        <w:rPr>
          <w:i/>
        </w:rPr>
        <w:tab/>
      </w:r>
      <w:r>
        <w:rPr>
          <w:bCs/>
          <w:i/>
        </w:rPr>
        <w:t>Het college van kerkrentmeesters</w:t>
      </w:r>
    </w:p>
    <w:p w:rsidR="008B66FE" w:rsidRDefault="008B66FE" w:rsidP="008B66FE">
      <w:pPr>
        <w:adjustRightInd w:val="0"/>
      </w:pPr>
      <w:r>
        <w:t>1. De ouderlingen-kerkrentmeester vormen tezamen met de kerkrentmeesters als bedoeld in lid 3 het</w:t>
      </w:r>
    </w:p>
    <w:p w:rsidR="008B66FE" w:rsidRDefault="008B66FE" w:rsidP="008B66FE">
      <w:pPr>
        <w:adjustRightInd w:val="0"/>
        <w:rPr>
          <w:sz w:val="13"/>
          <w:szCs w:val="13"/>
        </w:rPr>
      </w:pPr>
      <w:r>
        <w:t xml:space="preserve">college van kerkrentmeesters. </w:t>
      </w:r>
      <w:r>
        <w:rPr>
          <w:sz w:val="13"/>
          <w:szCs w:val="13"/>
        </w:rPr>
        <w:t>1</w:t>
      </w:r>
    </w:p>
    <w:p w:rsidR="008B66FE" w:rsidRDefault="008B66FE" w:rsidP="008B66FE">
      <w:pPr>
        <w:adjustRightInd w:val="0"/>
      </w:pPr>
      <w:r>
        <w:t>2. Het college van kerkrentmeesters bestaat uit ten minste drie leden.</w:t>
      </w:r>
    </w:p>
    <w:p w:rsidR="008B66FE" w:rsidRDefault="008B66FE" w:rsidP="008B66FE">
      <w:pPr>
        <w:adjustRightInd w:val="0"/>
      </w:pPr>
      <w:r>
        <w:t>De meerderheid van het college van kerkrentmeesters bestaat uit ouderlingen-kerkrentmeesters.</w:t>
      </w:r>
    </w:p>
    <w:p w:rsidR="008B66FE" w:rsidRDefault="008B66FE" w:rsidP="008B66FE">
      <w:pPr>
        <w:adjustRightInd w:val="0"/>
      </w:pPr>
      <w:r>
        <w:t>3. De kerkrentmeesters die geen ouderling zijn, worden door de kerkenraad uit de leden van de</w:t>
      </w:r>
    </w:p>
    <w:p w:rsidR="008B66FE" w:rsidRDefault="008B66FE" w:rsidP="008B66FE">
      <w:pPr>
        <w:adjustRightInd w:val="0"/>
      </w:pPr>
      <w:r>
        <w:t>gemeente benoemd nadat hun namen zijn voorgedragen aan de gemeente om haar goedkeuring</w:t>
      </w:r>
    </w:p>
    <w:p w:rsidR="008B66FE" w:rsidRDefault="008B66FE" w:rsidP="008B66FE">
      <w:pPr>
        <w:adjustRightInd w:val="0"/>
      </w:pPr>
      <w:r>
        <w:t>te verkrijgen. Zij kunnen in de gemeente niet tegelijkertijd een ambt dragen.</w:t>
      </w:r>
    </w:p>
    <w:p w:rsidR="008B66FE" w:rsidRDefault="008B66FE" w:rsidP="008B66FE">
      <w:pPr>
        <w:adjustRightInd w:val="0"/>
      </w:pPr>
      <w:r>
        <w:t>4. Ten aanzien van de kerkrentmeesters die geen ouderling zijn, is van overeenkomstige toepassing</w:t>
      </w:r>
    </w:p>
    <w:p w:rsidR="008B66FE" w:rsidRDefault="008B66FE" w:rsidP="008B66FE">
      <w:pPr>
        <w:adjustRightInd w:val="0"/>
      </w:pPr>
      <w:r>
        <w:t>hetgeen voor ambtsdragers bepaald is ter zake van de zittingstijd, de mogelijkheid bezwaar te</w:t>
      </w:r>
    </w:p>
    <w:p w:rsidR="008B66FE" w:rsidRDefault="008B66FE" w:rsidP="008B66FE">
      <w:pPr>
        <w:adjustRightInd w:val="0"/>
      </w:pPr>
      <w:r>
        <w:t>maken tegen de benoeming, het opzicht en de behandeling van bezwaren en geschillen.</w:t>
      </w:r>
    </w:p>
    <w:p w:rsidR="008B66FE" w:rsidRDefault="008B66FE" w:rsidP="008B66FE">
      <w:pPr>
        <w:adjustRightInd w:val="0"/>
      </w:pPr>
      <w:r>
        <w:t>5. Het college van kerkrentmeesters wijst uit zijn midden een voorzitter, een secretaris en een</w:t>
      </w:r>
    </w:p>
    <w:p w:rsidR="008B66FE" w:rsidRDefault="008B66FE" w:rsidP="008B66FE">
      <w:pPr>
        <w:adjustRightInd w:val="0"/>
      </w:pPr>
      <w:r>
        <w:t>penningmeester aan.</w:t>
      </w:r>
    </w:p>
    <w:p w:rsidR="008B66FE" w:rsidRDefault="008B66FE" w:rsidP="008B66FE">
      <w:pPr>
        <w:adjustRightInd w:val="0"/>
      </w:pPr>
      <w:r>
        <w:t>De voorzitter is een van de ouderlingen-kerkrentmeester.</w:t>
      </w:r>
    </w:p>
    <w:p w:rsidR="008B66FE" w:rsidRDefault="008B66FE" w:rsidP="008B66FE">
      <w:pPr>
        <w:adjustRightInd w:val="0"/>
      </w:pPr>
      <w:r>
        <w:t>Het college van kerkrentmeesters draagt er zorg voor dat de boekhouding en het middelenbeheer</w:t>
      </w:r>
    </w:p>
    <w:p w:rsidR="008B66FE" w:rsidRDefault="008B66FE" w:rsidP="008B66FE">
      <w:pPr>
        <w:adjustRightInd w:val="0"/>
      </w:pPr>
      <w:r>
        <w:t>niet in één hand zijn.</w:t>
      </w:r>
    </w:p>
    <w:p w:rsidR="008B66FE" w:rsidRDefault="008B66FE" w:rsidP="008B66FE">
      <w:pPr>
        <w:adjustRightInd w:val="0"/>
      </w:pPr>
      <w:r>
        <w:t>6. Indien aan de besluitvorming van het college van kerkrentmeesters minder dan drie leden</w:t>
      </w:r>
    </w:p>
    <w:p w:rsidR="008B66FE" w:rsidRDefault="008B66FE" w:rsidP="008B66FE">
      <w:pPr>
        <w:adjustRightInd w:val="0"/>
      </w:pPr>
      <w:r>
        <w:t>deelnemen, is een besluit van het college slechts rechtsgeldig,</w:t>
      </w:r>
    </w:p>
    <w:p w:rsidR="008B66FE" w:rsidRDefault="008B66FE" w:rsidP="008B66FE">
      <w:pPr>
        <w:adjustRightInd w:val="0"/>
      </w:pPr>
      <w:r>
        <w:t>a. wanneer, bij deelname door twee kerkrentmeesters, één ambtsdrager, daartoe aangewezen</w:t>
      </w:r>
    </w:p>
    <w:p w:rsidR="008B66FE" w:rsidRDefault="008B66FE" w:rsidP="008B66FE">
      <w:pPr>
        <w:adjustRightInd w:val="0"/>
      </w:pPr>
      <w:r>
        <w:lastRenderedPageBreak/>
        <w:t>door de kerkenraad, aan de besluitvorming heeft deelgenomen en</w:t>
      </w:r>
    </w:p>
    <w:p w:rsidR="008B66FE" w:rsidRDefault="008B66FE" w:rsidP="008B66FE">
      <w:pPr>
        <w:adjustRightInd w:val="0"/>
      </w:pPr>
      <w:r>
        <w:t>b. wanneer, bij deelname door één kerkrentmeester, twee ambtsdragers, daartoe aangewezen</w:t>
      </w:r>
    </w:p>
    <w:p w:rsidR="008B66FE" w:rsidRDefault="008B66FE" w:rsidP="008B66FE">
      <w:pPr>
        <w:adjustRightInd w:val="0"/>
      </w:pPr>
      <w:r>
        <w:t>door de kerkenraad, aan de besluitvorming hebben deelgenomen.</w:t>
      </w:r>
    </w:p>
    <w:p w:rsidR="008B66FE" w:rsidRDefault="008B66FE" w:rsidP="008B66FE">
      <w:pPr>
        <w:adjustRightInd w:val="0"/>
      </w:pPr>
      <w:r>
        <w:t>7. Het college van kerkrentmeesters heeft tot taak:</w:t>
      </w:r>
    </w:p>
    <w:p w:rsidR="008B66FE" w:rsidRDefault="008B66FE" w:rsidP="008B66FE">
      <w:pPr>
        <w:adjustRightInd w:val="0"/>
      </w:pPr>
      <w:r>
        <w:t>a. het in overleg met en in verantwoording aan de kerkenraad scheppen en onderhouden van de</w:t>
      </w:r>
    </w:p>
    <w:p w:rsidR="008B66FE" w:rsidRDefault="008B66FE" w:rsidP="008B66FE">
      <w:pPr>
        <w:adjustRightInd w:val="0"/>
      </w:pPr>
      <w:r>
        <w:t>materiële en financiële voorwaarden voor het leven en werken van de gemeente door:</w:t>
      </w:r>
    </w:p>
    <w:p w:rsidR="008B66FE" w:rsidRDefault="008B66FE" w:rsidP="008B66FE">
      <w:pPr>
        <w:adjustRightInd w:val="0"/>
      </w:pPr>
      <w:r>
        <w:t>- het meewerken aan de totstandkoming van het beleidsplan, de begroting en de</w:t>
      </w:r>
    </w:p>
    <w:p w:rsidR="008B66FE" w:rsidRDefault="008B66FE" w:rsidP="008B66FE">
      <w:pPr>
        <w:adjustRightInd w:val="0"/>
      </w:pPr>
      <w:r>
        <w:t>jaarrekening van de gemeente overeenkomstig het bepaalde in ordinantie 4-7-1 en het</w:t>
      </w:r>
    </w:p>
    <w:p w:rsidR="008B66FE" w:rsidRDefault="008B66FE" w:rsidP="008B66FE">
      <w:pPr>
        <w:adjustRightInd w:val="0"/>
      </w:pPr>
      <w:r>
        <w:t>bepaalde in de artikelen 6 en 7;</w:t>
      </w:r>
    </w:p>
    <w:p w:rsidR="008B66FE" w:rsidRDefault="008B66FE" w:rsidP="008B66FE">
      <w:pPr>
        <w:adjustRightInd w:val="0"/>
      </w:pPr>
      <w:r>
        <w:t>- het zorg dragen voor de geldwerving;</w:t>
      </w:r>
    </w:p>
    <w:p w:rsidR="008B66FE" w:rsidRDefault="008B66FE" w:rsidP="008B66FE">
      <w:pPr>
        <w:adjustRightInd w:val="0"/>
      </w:pPr>
      <w:r>
        <w:t>- het zorg dragen voor het beschikbaar zijn van ruimten voor de eredienst en de andere</w:t>
      </w:r>
    </w:p>
    <w:p w:rsidR="008B66FE" w:rsidRDefault="008B66FE" w:rsidP="008B66FE">
      <w:pPr>
        <w:adjustRightInd w:val="0"/>
      </w:pPr>
      <w:r>
        <w:t>activiteiten van de gemeente;</w:t>
      </w:r>
    </w:p>
    <w:p w:rsidR="008B66FE" w:rsidRDefault="008B66FE" w:rsidP="008B66FE">
      <w:pPr>
        <w:adjustRightInd w:val="0"/>
      </w:pPr>
      <w:r>
        <w:t>en voorts</w:t>
      </w:r>
    </w:p>
    <w:p w:rsidR="008B66FE" w:rsidRDefault="008B66FE" w:rsidP="008B66FE">
      <w:pPr>
        <w:adjustRightInd w:val="0"/>
      </w:pPr>
      <w:r>
        <w:t>b. het beheren van de goederen van de gemeente;</w:t>
      </w:r>
    </w:p>
    <w:p w:rsidR="008B66FE" w:rsidRDefault="008B66FE" w:rsidP="008B66FE">
      <w:pPr>
        <w:adjustRightInd w:val="0"/>
      </w:pPr>
      <w:r>
        <w:t>c. het verzorgen van het, in het beleidsplan en de begroting geformuleerde, personeelsbeleid;</w:t>
      </w:r>
    </w:p>
    <w:p w:rsidR="008B66FE" w:rsidRDefault="008B66FE" w:rsidP="008B66FE">
      <w:pPr>
        <w:adjustRightInd w:val="0"/>
        <w:rPr>
          <w:sz w:val="16"/>
          <w:szCs w:val="16"/>
        </w:rPr>
      </w:pPr>
      <w:r>
        <w:rPr>
          <w:sz w:val="10"/>
          <w:szCs w:val="10"/>
        </w:rPr>
        <w:t xml:space="preserve">1 </w:t>
      </w:r>
      <w:r>
        <w:rPr>
          <w:sz w:val="16"/>
          <w:szCs w:val="16"/>
        </w:rPr>
        <w:t>Wijziging kerkorde, ordinantie 11-2-1, besluit generale synode d.d. 20 april 2012, ingegaan 1 januari 2013.</w:t>
      </w:r>
    </w:p>
    <w:p w:rsidR="008B66FE" w:rsidRDefault="008B66FE" w:rsidP="008B66FE">
      <w:pPr>
        <w:adjustRightInd w:val="0"/>
      </w:pPr>
      <w:r>
        <w:t>ORDINANTIE 11 (versie januari 2013)</w:t>
      </w:r>
    </w:p>
    <w:p w:rsidR="008B66FE" w:rsidRDefault="008B66FE" w:rsidP="008B66FE">
      <w:pPr>
        <w:adjustRightInd w:val="0"/>
      </w:pPr>
      <w:r>
        <w:t>d. het zorgdragen voor de arbeidsrechtelijke aangelegenheden van hen die krachtens</w:t>
      </w:r>
    </w:p>
    <w:p w:rsidR="008B66FE" w:rsidRDefault="008B66FE" w:rsidP="008B66FE">
      <w:pPr>
        <w:adjustRightInd w:val="0"/>
      </w:pPr>
      <w:r>
        <w:t>arbeidsovereenkomst bij de gemeente werkzaam zijn op niet-diaconaal terrein;</w:t>
      </w:r>
    </w:p>
    <w:p w:rsidR="008B66FE" w:rsidRDefault="008B66FE" w:rsidP="008B66FE">
      <w:pPr>
        <w:adjustRightInd w:val="0"/>
      </w:pPr>
      <w:r>
        <w:t>e. het fungeren als opdrachtgever van kosters en beheerders van gebouwen en ander beherend</w:t>
      </w:r>
    </w:p>
    <w:p w:rsidR="008B66FE" w:rsidRDefault="008B66FE" w:rsidP="008B66FE">
      <w:pPr>
        <w:adjustRightInd w:val="0"/>
      </w:pPr>
      <w:r>
        <w:t>en administratief personeel dat op arbeidsovereenkomst in dienst van de gemeente werkzaam</w:t>
      </w:r>
    </w:p>
    <w:p w:rsidR="008B66FE" w:rsidRDefault="008B66FE" w:rsidP="008B66FE">
      <w:pPr>
        <w:adjustRightInd w:val="0"/>
      </w:pPr>
      <w:r>
        <w:t>is;</w:t>
      </w:r>
    </w:p>
    <w:p w:rsidR="008B66FE" w:rsidRDefault="008B66FE" w:rsidP="008B66FE">
      <w:pPr>
        <w:adjustRightInd w:val="0"/>
      </w:pPr>
      <w:r>
        <w:t>f. het bijhouden van de registers van de gemeente, het doopboek, het belijdenisboek en - indien</w:t>
      </w:r>
    </w:p>
    <w:p w:rsidR="008B66FE" w:rsidRDefault="008B66FE" w:rsidP="008B66FE">
      <w:pPr>
        <w:adjustRightInd w:val="0"/>
      </w:pPr>
      <w:r>
        <w:t>aanwezig - het trouwboek;</w:t>
      </w:r>
    </w:p>
    <w:p w:rsidR="008B66FE" w:rsidRDefault="008B66FE" w:rsidP="008B66FE">
      <w:pPr>
        <w:adjustRightInd w:val="0"/>
      </w:pPr>
      <w:r>
        <w:t>g. het beheren van de archieven van de gemeente;</w:t>
      </w:r>
    </w:p>
    <w:p w:rsidR="008B66FE" w:rsidRDefault="008B66FE" w:rsidP="008B66FE">
      <w:pPr>
        <w:adjustRightInd w:val="0"/>
      </w:pPr>
      <w:r>
        <w:t>h. het beheren van de verzekeringspolissen.</w:t>
      </w:r>
    </w:p>
    <w:p w:rsidR="008B66FE" w:rsidRDefault="008B66FE" w:rsidP="008B66FE">
      <w:pPr>
        <w:adjustRightInd w:val="0"/>
      </w:pPr>
      <w:r>
        <w:t>Met het oog op deze taak kan de ouderling-kerkrentmeester worden vrijgesteld van</w:t>
      </w:r>
    </w:p>
    <w:p w:rsidR="008B66FE" w:rsidRDefault="008B66FE" w:rsidP="008B66FE">
      <w:pPr>
        <w:adjustRightInd w:val="0"/>
      </w:pPr>
      <w:r>
        <w:t>- het toerusten van de gemeente tot het vervullen van haar pastorale en missionaire roeping</w:t>
      </w:r>
    </w:p>
    <w:p w:rsidR="008B66FE" w:rsidRDefault="008B66FE" w:rsidP="008B66FE">
      <w:pPr>
        <w:adjustRightInd w:val="0"/>
      </w:pPr>
      <w:r>
        <w:t>en</w:t>
      </w:r>
    </w:p>
    <w:p w:rsidR="008B66FE" w:rsidRDefault="008B66FE" w:rsidP="008B66FE">
      <w:pPr>
        <w:adjustRightInd w:val="0"/>
      </w:pPr>
      <w:r>
        <w:t>- de herderlijke zorg.</w:t>
      </w:r>
    </w:p>
    <w:p w:rsidR="008B66FE" w:rsidRDefault="008B66FE" w:rsidP="008B66FE">
      <w:pPr>
        <w:adjustRightInd w:val="0"/>
      </w:pPr>
      <w:r>
        <w:t>8. Het college van kerkrentmeesters blijft bij het beheren van en beschikken over de aan hem</w:t>
      </w:r>
    </w:p>
    <w:p w:rsidR="008B66FE" w:rsidRDefault="008B66FE" w:rsidP="008B66FE">
      <w:pPr>
        <w:adjustRightInd w:val="0"/>
      </w:pPr>
      <w:r>
        <w:t xml:space="preserve">toevertrouwde </w:t>
      </w:r>
      <w:proofErr w:type="spellStart"/>
      <w:r>
        <w:t>vermogenrechtelijke</w:t>
      </w:r>
      <w:proofErr w:type="spellEnd"/>
      <w:r>
        <w:t xml:space="preserve"> aangelegenheden van de gemeente binnen de grenzen van</w:t>
      </w:r>
    </w:p>
    <w:p w:rsidR="008B66FE" w:rsidRDefault="008B66FE" w:rsidP="008B66FE">
      <w:pPr>
        <w:adjustRightInd w:val="0"/>
      </w:pPr>
      <w:r>
        <w:t>het door de kerkenraad vastgestelde beleidsplan en van de door de kerkenraad vastgestelde</w:t>
      </w:r>
    </w:p>
    <w:p w:rsidR="008B66FE" w:rsidRDefault="008B66FE" w:rsidP="008B66FE">
      <w:pPr>
        <w:adjustRightInd w:val="0"/>
      </w:pPr>
      <w:r>
        <w:t>begroting.</w:t>
      </w:r>
    </w:p>
    <w:p w:rsidR="008B66FE" w:rsidRDefault="008B66FE" w:rsidP="008B66FE">
      <w:pPr>
        <w:adjustRightInd w:val="0"/>
      </w:pPr>
      <w:r>
        <w:t>9. Voorafgaande instemming van de kerkenraad is nodig voor rechtshandelingen betreffende:</w:t>
      </w:r>
    </w:p>
    <w:p w:rsidR="008B66FE" w:rsidRDefault="008B66FE" w:rsidP="008B66FE">
      <w:pPr>
        <w:adjustRightInd w:val="0"/>
      </w:pPr>
      <w:r>
        <w:t>- het verkrijgen, bouwen, ingrijpend verbouwen, uitbreiden of restaureren, verhuren, bezwaren,</w:t>
      </w:r>
    </w:p>
    <w:p w:rsidR="008B66FE" w:rsidRDefault="008B66FE" w:rsidP="008B66FE">
      <w:pPr>
        <w:adjustRightInd w:val="0"/>
      </w:pPr>
      <w:r>
        <w:t>verkopen of op andere wijze vervreemden en afbreken van een gebouw of een orgel, beide in</w:t>
      </w:r>
    </w:p>
    <w:p w:rsidR="008B66FE" w:rsidRDefault="008B66FE" w:rsidP="008B66FE">
      <w:pPr>
        <w:adjustRightInd w:val="0"/>
      </w:pPr>
      <w:r>
        <w:t>gebruik ten behoeve van de eredienst of anderszins van belang voor het leven en werken van</w:t>
      </w:r>
    </w:p>
    <w:p w:rsidR="008B66FE" w:rsidRDefault="008B66FE" w:rsidP="008B66FE">
      <w:pPr>
        <w:adjustRightInd w:val="0"/>
      </w:pPr>
      <w:r>
        <w:t>de gemeente;</w:t>
      </w:r>
    </w:p>
    <w:p w:rsidR="008B66FE" w:rsidRDefault="008B66FE" w:rsidP="008B66FE">
      <w:pPr>
        <w:adjustRightInd w:val="0"/>
      </w:pPr>
      <w:r>
        <w:t>- het aangaan van verplichtingen waarin niet bij vastgestelde begroting is voorzien;</w:t>
      </w:r>
    </w:p>
    <w:p w:rsidR="008B66FE" w:rsidRDefault="008B66FE" w:rsidP="008B66FE">
      <w:pPr>
        <w:adjustRightInd w:val="0"/>
      </w:pPr>
      <w:r>
        <w:t>- het aanvaarden van erfstellingen, legaten en schenkingen onder last of voorwaarde;</w:t>
      </w:r>
    </w:p>
    <w:p w:rsidR="008B66FE" w:rsidRDefault="008B66FE" w:rsidP="008B66FE">
      <w:pPr>
        <w:adjustRightInd w:val="0"/>
      </w:pPr>
      <w:r>
        <w:t>- het oprichten van of deelnemen aan een stichting;</w:t>
      </w:r>
    </w:p>
    <w:p w:rsidR="008B66FE" w:rsidRDefault="008B66FE" w:rsidP="008B66FE">
      <w:pPr>
        <w:adjustRightInd w:val="0"/>
      </w:pPr>
      <w:r>
        <w:t>- het voeren van processen voor de overheidsrechter en het aangaan van overeenkomsten om</w:t>
      </w:r>
    </w:p>
    <w:p w:rsidR="008B66FE" w:rsidRDefault="008B66FE" w:rsidP="008B66FE">
      <w:pPr>
        <w:adjustRightInd w:val="0"/>
        <w:rPr>
          <w:sz w:val="13"/>
          <w:szCs w:val="13"/>
        </w:rPr>
      </w:pPr>
      <w:r>
        <w:t>geschillen op een andere wijze tot een oplossing te brengen.</w:t>
      </w:r>
      <w:r>
        <w:rPr>
          <w:sz w:val="13"/>
          <w:szCs w:val="13"/>
        </w:rPr>
        <w:t>2</w:t>
      </w:r>
    </w:p>
    <w:p w:rsidR="008B66FE" w:rsidRDefault="008B66FE" w:rsidP="008B66FE">
      <w:pPr>
        <w:adjustRightInd w:val="0"/>
      </w:pPr>
      <w:r>
        <w:t>10. De kerkenraad neemt alleen in overleg met het college van kerkrentmeesters beslissingen op niet-diaconaal terrein waaraan voor de gemeente financiële gevolgen verbonden zijn welke niet bij</w:t>
      </w:r>
    </w:p>
    <w:p w:rsidR="008B66FE" w:rsidRPr="008B66FE" w:rsidRDefault="008B66FE" w:rsidP="008B66FE">
      <w:pPr>
        <w:jc w:val="both"/>
        <w:rPr>
          <w:bCs/>
        </w:rPr>
      </w:pPr>
      <w:r>
        <w:t>vastgestelde begroting zijn voorzien.</w:t>
      </w:r>
    </w:p>
    <w:p w:rsidR="00582D70" w:rsidRDefault="00582D70" w:rsidP="008B66FE">
      <w:pPr>
        <w:jc w:val="both"/>
        <w:rPr>
          <w:b/>
        </w:rPr>
      </w:pPr>
      <w:r>
        <w:rPr>
          <w:b/>
        </w:rPr>
        <w:t>2.  Diaconaal</w:t>
      </w:r>
    </w:p>
    <w:p w:rsidR="00582D70" w:rsidRDefault="00582D70">
      <w:pPr>
        <w:jc w:val="both"/>
        <w:rPr>
          <w:bCs/>
          <w:i/>
        </w:rPr>
      </w:pPr>
      <w:proofErr w:type="spellStart"/>
      <w:r>
        <w:rPr>
          <w:i/>
        </w:rPr>
        <w:t>Ord</w:t>
      </w:r>
      <w:proofErr w:type="spellEnd"/>
      <w:r>
        <w:rPr>
          <w:i/>
        </w:rPr>
        <w:t>. 11, art. 3.</w:t>
      </w:r>
      <w:r>
        <w:rPr>
          <w:i/>
        </w:rPr>
        <w:tab/>
      </w:r>
      <w:r>
        <w:rPr>
          <w:bCs/>
          <w:i/>
        </w:rPr>
        <w:t>Het college van diakenen</w:t>
      </w:r>
    </w:p>
    <w:p w:rsidR="00740F6C" w:rsidRDefault="00740F6C" w:rsidP="00740F6C">
      <w:pPr>
        <w:adjustRightInd w:val="0"/>
      </w:pPr>
      <w:r>
        <w:t>1. De diakenen vormen tezamen het college van diakenen. Het college van diakenen bestaat uit ten</w:t>
      </w:r>
    </w:p>
    <w:p w:rsidR="00740F6C" w:rsidRDefault="00740F6C" w:rsidP="00740F6C">
      <w:pPr>
        <w:adjustRightInd w:val="0"/>
      </w:pPr>
      <w:r>
        <w:t>minste drie leden.</w:t>
      </w:r>
    </w:p>
    <w:p w:rsidR="00740F6C" w:rsidRDefault="00740F6C" w:rsidP="00740F6C">
      <w:pPr>
        <w:adjustRightInd w:val="0"/>
      </w:pPr>
      <w:r>
        <w:t>2. Het college van diakenen wijst uit zijn midden een voorzitter, een secretaris en een</w:t>
      </w:r>
    </w:p>
    <w:p w:rsidR="00740F6C" w:rsidRDefault="00740F6C" w:rsidP="00740F6C">
      <w:pPr>
        <w:adjustRightInd w:val="0"/>
      </w:pPr>
      <w:r>
        <w:t>penningmeester aan. Het college van diakenen draagt er zorg voor dat de boekhouding en het</w:t>
      </w:r>
    </w:p>
    <w:p w:rsidR="00740F6C" w:rsidRDefault="00740F6C" w:rsidP="00740F6C">
      <w:pPr>
        <w:adjustRightInd w:val="0"/>
      </w:pPr>
      <w:r>
        <w:t>middelenbeheer niet in één hand zijn.</w:t>
      </w:r>
    </w:p>
    <w:p w:rsidR="00740F6C" w:rsidRDefault="00740F6C" w:rsidP="00740F6C">
      <w:pPr>
        <w:adjustRightInd w:val="0"/>
      </w:pPr>
      <w:r>
        <w:t>3. Indien aan de besluitvorming van het college van diakenen minder dan drie leden deelnemen, is</w:t>
      </w:r>
    </w:p>
    <w:p w:rsidR="00740F6C" w:rsidRDefault="00740F6C" w:rsidP="00740F6C">
      <w:pPr>
        <w:adjustRightInd w:val="0"/>
      </w:pPr>
      <w:r>
        <w:t>een besluit van het college slechts rechtsgeldig,</w:t>
      </w:r>
    </w:p>
    <w:p w:rsidR="00740F6C" w:rsidRDefault="00740F6C" w:rsidP="00740F6C">
      <w:pPr>
        <w:adjustRightInd w:val="0"/>
      </w:pPr>
      <w:r>
        <w:t>a. wanneer, bij deelname door twee diakenen, één ambtsdrager, daartoe aangewezen door de</w:t>
      </w:r>
    </w:p>
    <w:p w:rsidR="00740F6C" w:rsidRDefault="00740F6C" w:rsidP="00740F6C">
      <w:pPr>
        <w:adjustRightInd w:val="0"/>
      </w:pPr>
      <w:r>
        <w:t>kerkenraad, aan de besluitvorming heeft deelgenomen en</w:t>
      </w:r>
    </w:p>
    <w:p w:rsidR="00740F6C" w:rsidRDefault="00740F6C" w:rsidP="00740F6C">
      <w:pPr>
        <w:adjustRightInd w:val="0"/>
      </w:pPr>
      <w:r>
        <w:t>b. wanneer, bij deelname door één diaken, twee ambtsdragers, daartoe aangewezen door de</w:t>
      </w:r>
    </w:p>
    <w:p w:rsidR="00740F6C" w:rsidRDefault="00740F6C" w:rsidP="00740F6C">
      <w:pPr>
        <w:adjustRightInd w:val="0"/>
      </w:pPr>
      <w:r>
        <w:t>kerkenraad, aan de besluitvorming hebben deelgenomen.</w:t>
      </w:r>
    </w:p>
    <w:p w:rsidR="00740F6C" w:rsidRDefault="00740F6C" w:rsidP="00740F6C">
      <w:pPr>
        <w:adjustRightInd w:val="0"/>
      </w:pPr>
      <w:r>
        <w:t>4. Het college van diakenen heeft tot taak:</w:t>
      </w:r>
    </w:p>
    <w:p w:rsidR="00740F6C" w:rsidRDefault="00740F6C" w:rsidP="00740F6C">
      <w:pPr>
        <w:adjustRightInd w:val="0"/>
      </w:pPr>
      <w:r>
        <w:lastRenderedPageBreak/>
        <w:t>a. het in overleg met en in verantwoording aan de kerkenraad scheppen en onderhouden van de</w:t>
      </w:r>
    </w:p>
    <w:p w:rsidR="00740F6C" w:rsidRDefault="00740F6C" w:rsidP="00740F6C">
      <w:pPr>
        <w:adjustRightInd w:val="0"/>
      </w:pPr>
      <w:r>
        <w:t>materiële en financiële voorwaarden voor de door de gemeente te verrichten diaconale dienst</w:t>
      </w:r>
    </w:p>
    <w:p w:rsidR="00740F6C" w:rsidRDefault="00740F6C" w:rsidP="00740F6C">
      <w:pPr>
        <w:adjustRightInd w:val="0"/>
      </w:pPr>
      <w:r>
        <w:t>door:</w:t>
      </w:r>
    </w:p>
    <w:p w:rsidR="00740F6C" w:rsidRDefault="00740F6C" w:rsidP="00740F6C">
      <w:pPr>
        <w:adjustRightInd w:val="0"/>
      </w:pPr>
      <w:r>
        <w:t>- het meewerken aan de totstandkoming van het beleidsplan, de diaconale begroting en de</w:t>
      </w:r>
    </w:p>
    <w:p w:rsidR="00740F6C" w:rsidRDefault="00740F6C" w:rsidP="00740F6C">
      <w:pPr>
        <w:adjustRightInd w:val="0"/>
      </w:pPr>
      <w:r>
        <w:t>diaconale jaarrekening overeenkomstig het bepaalde in ordinantie 4-7-1 en het bepaalde</w:t>
      </w:r>
    </w:p>
    <w:p w:rsidR="00740F6C" w:rsidRDefault="00740F6C" w:rsidP="00740F6C">
      <w:pPr>
        <w:adjustRightInd w:val="0"/>
      </w:pPr>
      <w:r>
        <w:t>in de artikelen 6 en 7;</w:t>
      </w:r>
    </w:p>
    <w:p w:rsidR="00740F6C" w:rsidRDefault="00740F6C" w:rsidP="00740F6C">
      <w:pPr>
        <w:adjustRightInd w:val="0"/>
      </w:pPr>
      <w:r>
        <w:t>- het zorg dragen voor de geldwerving ten behoeve van de diaconale arbeid van de</w:t>
      </w:r>
    </w:p>
    <w:p w:rsidR="00740F6C" w:rsidRDefault="00740F6C" w:rsidP="00740F6C">
      <w:pPr>
        <w:adjustRightInd w:val="0"/>
      </w:pPr>
      <w:r>
        <w:t>gemeente;</w:t>
      </w:r>
    </w:p>
    <w:p w:rsidR="00740F6C" w:rsidRDefault="00740F6C" w:rsidP="00740F6C">
      <w:pPr>
        <w:adjustRightInd w:val="0"/>
      </w:pPr>
      <w:r>
        <w:t>en voorts</w:t>
      </w:r>
    </w:p>
    <w:p w:rsidR="00740F6C" w:rsidRDefault="00740F6C" w:rsidP="00740F6C">
      <w:pPr>
        <w:adjustRightInd w:val="0"/>
      </w:pPr>
      <w:r>
        <w:t>b. het beheren van de goederen van de diaconie;</w:t>
      </w:r>
    </w:p>
    <w:p w:rsidR="00740F6C" w:rsidRDefault="00740F6C" w:rsidP="00740F6C">
      <w:pPr>
        <w:adjustRightInd w:val="0"/>
      </w:pPr>
      <w:r>
        <w:t>c. het verzorgen van het, in het beleidsplan en de diaconale begroting geformuleerde,</w:t>
      </w:r>
    </w:p>
    <w:p w:rsidR="00740F6C" w:rsidRDefault="00740F6C" w:rsidP="00740F6C">
      <w:pPr>
        <w:adjustRightInd w:val="0"/>
      </w:pPr>
      <w:r>
        <w:t>personeelsbeleid;</w:t>
      </w:r>
    </w:p>
    <w:p w:rsidR="00740F6C" w:rsidRDefault="00740F6C" w:rsidP="00740F6C">
      <w:pPr>
        <w:adjustRightInd w:val="0"/>
      </w:pPr>
      <w:r>
        <w:t>d. het zorgdragen voor de arbeidsrechtelijke aangelegenheden van hen die krachtens</w:t>
      </w:r>
    </w:p>
    <w:p w:rsidR="00740F6C" w:rsidRDefault="00740F6C" w:rsidP="00740F6C">
      <w:pPr>
        <w:adjustRightInd w:val="0"/>
      </w:pPr>
      <w:r>
        <w:t>arbeidsovereenkomst bij de diaconie werkzaam zijn;</w:t>
      </w:r>
    </w:p>
    <w:p w:rsidR="00740F6C" w:rsidRDefault="00740F6C" w:rsidP="00740F6C">
      <w:pPr>
        <w:adjustRightInd w:val="0"/>
      </w:pPr>
      <w:r>
        <w:t>e. het fungeren als opdrachtgever van hen die op arbeidsovereenkomst in de gemeente op</w:t>
      </w:r>
    </w:p>
    <w:p w:rsidR="00740F6C" w:rsidRDefault="00740F6C" w:rsidP="00740F6C">
      <w:pPr>
        <w:adjustRightInd w:val="0"/>
      </w:pPr>
      <w:r>
        <w:t>diaconaal terrein werkzaam zijn;</w:t>
      </w:r>
    </w:p>
    <w:p w:rsidR="00740F6C" w:rsidRDefault="00740F6C" w:rsidP="00740F6C">
      <w:pPr>
        <w:adjustRightInd w:val="0"/>
      </w:pPr>
      <w:r>
        <w:t>f. het beheren van verzekeringspolissen.</w:t>
      </w:r>
    </w:p>
    <w:p w:rsidR="00740F6C" w:rsidRDefault="00740F6C" w:rsidP="00740F6C">
      <w:pPr>
        <w:adjustRightInd w:val="0"/>
      </w:pPr>
      <w:r>
        <w:t>5. Het college van diakenen blijft bij het beheren van en beschikken over de aan hem toevertrouwde</w:t>
      </w:r>
    </w:p>
    <w:p w:rsidR="00740F6C" w:rsidRDefault="00740F6C" w:rsidP="00740F6C">
      <w:pPr>
        <w:adjustRightInd w:val="0"/>
      </w:pPr>
      <w:r>
        <w:t>vermogensrechtelijke aangelegenheden binnen de grenzen van het door de kerkenraad</w:t>
      </w:r>
    </w:p>
    <w:p w:rsidR="00740F6C" w:rsidRDefault="00740F6C" w:rsidP="00740F6C">
      <w:pPr>
        <w:adjustRightInd w:val="0"/>
      </w:pPr>
      <w:r>
        <w:t>vastgestelde beleidsplan en de door de kerkenraad vastgestelde begroting.</w:t>
      </w:r>
    </w:p>
    <w:p w:rsidR="00740F6C" w:rsidRDefault="00740F6C" w:rsidP="00740F6C">
      <w:pPr>
        <w:adjustRightInd w:val="0"/>
      </w:pPr>
      <w:r>
        <w:t>6. Voorafgaande instemming van de kerkenraad is nodig voor:</w:t>
      </w:r>
    </w:p>
    <w:p w:rsidR="00740F6C" w:rsidRDefault="00740F6C" w:rsidP="00740F6C">
      <w:pPr>
        <w:adjustRightInd w:val="0"/>
      </w:pPr>
      <w:r>
        <w:t>- het aangaan van verplichtingen waarin niet bij vastgestelde begroting is voorzien;</w:t>
      </w:r>
    </w:p>
    <w:p w:rsidR="00740F6C" w:rsidRDefault="00740F6C" w:rsidP="00740F6C">
      <w:pPr>
        <w:adjustRightInd w:val="0"/>
      </w:pPr>
      <w:r>
        <w:t>- het aanvaarden van erfstellingen, legaten en schenkingen onder last of voorwaarde;</w:t>
      </w:r>
    </w:p>
    <w:p w:rsidR="00740F6C" w:rsidRDefault="00740F6C" w:rsidP="00740F6C">
      <w:pPr>
        <w:adjustRightInd w:val="0"/>
      </w:pPr>
      <w:r>
        <w:t>- het oprichten van of deelnemen aan een stichting;</w:t>
      </w:r>
    </w:p>
    <w:p w:rsidR="00740F6C" w:rsidRDefault="00740F6C" w:rsidP="00740F6C">
      <w:pPr>
        <w:adjustRightInd w:val="0"/>
      </w:pPr>
      <w:r>
        <w:t>- het voeren van processen voor de overheidsrechter en het aangaan van overeenkomsten om</w:t>
      </w:r>
    </w:p>
    <w:p w:rsidR="00740F6C" w:rsidRDefault="00740F6C" w:rsidP="00740F6C">
      <w:pPr>
        <w:adjustRightInd w:val="0"/>
        <w:rPr>
          <w:sz w:val="13"/>
          <w:szCs w:val="13"/>
        </w:rPr>
      </w:pPr>
      <w:r>
        <w:t>geschillen op een andere wijze tot een oplossing te brengen.</w:t>
      </w:r>
      <w:r>
        <w:rPr>
          <w:sz w:val="13"/>
          <w:szCs w:val="13"/>
        </w:rPr>
        <w:t>3</w:t>
      </w:r>
    </w:p>
    <w:p w:rsidR="00740F6C" w:rsidRDefault="00740F6C" w:rsidP="00740F6C">
      <w:pPr>
        <w:adjustRightInd w:val="0"/>
      </w:pPr>
      <w:r>
        <w:t>7. Het college van diakenen is bevoegd diaconale steun te verlenen aan personen, organen, kassen,</w:t>
      </w:r>
    </w:p>
    <w:p w:rsidR="00740F6C" w:rsidRDefault="00740F6C" w:rsidP="00740F6C">
      <w:pPr>
        <w:adjustRightInd w:val="0"/>
      </w:pPr>
      <w:r>
        <w:t>fondsen, instellingen en rechtspersonen in binnen- en buitenland.</w:t>
      </w:r>
    </w:p>
    <w:p w:rsidR="00740F6C" w:rsidRDefault="00740F6C" w:rsidP="00740F6C">
      <w:pPr>
        <w:adjustRightInd w:val="0"/>
      </w:pPr>
      <w:r>
        <w:t>Uitsluitend in zeer bijzondere gevallen, zulks ter beoordeling van het regionale college voor de</w:t>
      </w:r>
    </w:p>
    <w:p w:rsidR="00740F6C" w:rsidRDefault="00740F6C" w:rsidP="00740F6C">
      <w:pPr>
        <w:adjustRightInd w:val="0"/>
      </w:pPr>
      <w:r>
        <w:t>behandeling van beheerszaken en nadat ter zake toestemming is verkregen van dit college, kan</w:t>
      </w:r>
    </w:p>
    <w:p w:rsidR="00740F6C" w:rsidRDefault="00740F6C" w:rsidP="00740F6C">
      <w:pPr>
        <w:adjustRightInd w:val="0"/>
      </w:pPr>
      <w:r>
        <w:t>het college van diakenen besluiten diaconale gelden beschikbaar te stellen voor niet-diaconaal</w:t>
      </w:r>
    </w:p>
    <w:p w:rsidR="00740F6C" w:rsidRDefault="00740F6C" w:rsidP="00740F6C">
      <w:pPr>
        <w:adjustRightInd w:val="0"/>
      </w:pPr>
      <w:r>
        <w:t>werk van de gemeente.</w:t>
      </w:r>
    </w:p>
    <w:p w:rsidR="00740F6C" w:rsidRDefault="00740F6C" w:rsidP="00740F6C">
      <w:pPr>
        <w:adjustRightInd w:val="0"/>
      </w:pPr>
      <w:r>
        <w:t>8. De kerkenraad neemt alleen in overleg met het college van diakenen beslissingen waaraan voor</w:t>
      </w:r>
    </w:p>
    <w:p w:rsidR="00740F6C" w:rsidRDefault="00740F6C" w:rsidP="00740F6C">
      <w:pPr>
        <w:adjustRightInd w:val="0"/>
      </w:pPr>
      <w:r>
        <w:t>de diaconie van de gemeente financiële gevolgen verbonden zijn welke niet bij vastgestelde</w:t>
      </w:r>
    </w:p>
    <w:p w:rsidR="00740F6C" w:rsidRDefault="00740F6C" w:rsidP="00740F6C">
      <w:r>
        <w:t>begroting zijn voorzien.</w:t>
      </w:r>
    </w:p>
    <w:p w:rsidR="00582D70" w:rsidRDefault="00582D70">
      <w:pPr>
        <w:jc w:val="both"/>
      </w:pPr>
    </w:p>
    <w:p w:rsidR="00582D70" w:rsidRDefault="00582D70">
      <w:pPr>
        <w:jc w:val="both"/>
        <w:rPr>
          <w:b/>
        </w:rPr>
      </w:pPr>
      <w:r>
        <w:rPr>
          <w:b/>
        </w:rPr>
        <w:t>§ 5.3. De vermogensrechtelijke aangelegenheden –begrotingen, jaarrekeningen, collecterooster</w:t>
      </w:r>
    </w:p>
    <w:p w:rsidR="00582D70" w:rsidRDefault="00582D70">
      <w:pPr>
        <w:jc w:val="both"/>
        <w:rPr>
          <w:bCs/>
          <w:i/>
        </w:rPr>
      </w:pPr>
      <w:proofErr w:type="spellStart"/>
      <w:r>
        <w:rPr>
          <w:i/>
        </w:rPr>
        <w:t>Ord</w:t>
      </w:r>
      <w:proofErr w:type="spellEnd"/>
      <w:r>
        <w:rPr>
          <w:i/>
        </w:rPr>
        <w:t xml:space="preserve">. 11, art. 6. </w:t>
      </w:r>
      <w:r>
        <w:rPr>
          <w:bCs/>
          <w:i/>
        </w:rPr>
        <w:t>De begrotingen en het collecterooster</w:t>
      </w:r>
    </w:p>
    <w:p w:rsidR="00740F6C" w:rsidRDefault="00740F6C" w:rsidP="00740F6C">
      <w:pPr>
        <w:adjustRightInd w:val="0"/>
      </w:pPr>
      <w:r>
        <w:t>1. Elk jaar plegen het college van kerkrentmeesters en het college van diakenen met de kerkenraad</w:t>
      </w:r>
    </w:p>
    <w:p w:rsidR="00740F6C" w:rsidRDefault="00740F6C" w:rsidP="00740F6C">
      <w:pPr>
        <w:adjustRightInd w:val="0"/>
      </w:pPr>
      <w:r>
        <w:t>en met alle daarvoor in aanmerking komende organen van de gemeente overleg over de in</w:t>
      </w:r>
    </w:p>
    <w:p w:rsidR="00740F6C" w:rsidRDefault="00740F6C" w:rsidP="00740F6C">
      <w:pPr>
        <w:adjustRightInd w:val="0"/>
      </w:pPr>
      <w:r>
        <w:t>samenhang met het door de kerkenraad vastgestelde beleidsplan op te stellen begrotingen en het</w:t>
      </w:r>
    </w:p>
    <w:p w:rsidR="00740F6C" w:rsidRDefault="00740F6C" w:rsidP="00740F6C">
      <w:pPr>
        <w:adjustRightInd w:val="0"/>
      </w:pPr>
      <w:r>
        <w:t>collecterooster van het komende kalenderjaar.</w:t>
      </w:r>
    </w:p>
    <w:p w:rsidR="00740F6C" w:rsidRDefault="00740F6C" w:rsidP="00740F6C">
      <w:pPr>
        <w:adjustRightInd w:val="0"/>
      </w:pPr>
      <w:r>
        <w:t>2. Vóór 1 november dienen het college van kerkrentmeesters en het college van diakenen hun</w:t>
      </w:r>
    </w:p>
    <w:p w:rsidR="00740F6C" w:rsidRDefault="00740F6C" w:rsidP="00740F6C">
      <w:pPr>
        <w:adjustRightInd w:val="0"/>
      </w:pPr>
      <w:r>
        <w:t>ontwerpbegrotingen bij de kerkenraad in, vergezeld van een door hen in onderling overleg</w:t>
      </w:r>
    </w:p>
    <w:p w:rsidR="00740F6C" w:rsidRDefault="00740F6C" w:rsidP="00740F6C">
      <w:pPr>
        <w:adjustRightInd w:val="0"/>
      </w:pPr>
      <w:r>
        <w:t>opgesteld gemeenschappelijk ontwerpcollecterooster.</w:t>
      </w:r>
    </w:p>
    <w:p w:rsidR="00740F6C" w:rsidRDefault="00740F6C" w:rsidP="00740F6C">
      <w:pPr>
        <w:adjustRightInd w:val="0"/>
      </w:pPr>
      <w:r>
        <w:t>3. Indien de kerkenraad wijzigingen wil aanbrengen in de ontwerpbegrotingen overlegt hij met het</w:t>
      </w:r>
    </w:p>
    <w:p w:rsidR="00740F6C" w:rsidRDefault="00740F6C" w:rsidP="00740F6C">
      <w:pPr>
        <w:adjustRightInd w:val="0"/>
      </w:pPr>
      <w:r>
        <w:t>betrokken college over de voorgenomen wijziging. Indien over de wijziging geen overeenstemming</w:t>
      </w:r>
    </w:p>
    <w:p w:rsidR="00740F6C" w:rsidRDefault="00740F6C" w:rsidP="00740F6C">
      <w:pPr>
        <w:adjustRightInd w:val="0"/>
      </w:pPr>
      <w:r>
        <w:t>wordt verkregen, vraagt de kerkenraad bemiddeling van het regionale college voor de behandeling</w:t>
      </w:r>
    </w:p>
    <w:p w:rsidR="00740F6C" w:rsidRDefault="00740F6C" w:rsidP="00740F6C">
      <w:pPr>
        <w:adjustRightInd w:val="0"/>
      </w:pPr>
      <w:r>
        <w:t>van beheerszaken. Eerst na bemiddeling van het regionale college neemt de kerkenraad een</w:t>
      </w:r>
    </w:p>
    <w:p w:rsidR="00740F6C" w:rsidRDefault="00740F6C" w:rsidP="00740F6C">
      <w:pPr>
        <w:adjustRightInd w:val="0"/>
      </w:pPr>
      <w:r>
        <w:t>definitief besluit.</w:t>
      </w:r>
    </w:p>
    <w:p w:rsidR="00740F6C" w:rsidRDefault="00740F6C" w:rsidP="00740F6C">
      <w:pPr>
        <w:adjustRightInd w:val="0"/>
      </w:pPr>
      <w:r>
        <w:t>4. Nadat de kerkenraad de begrotingen voorlopig heeft vastgesteld, worden deze in samenvatting in</w:t>
      </w:r>
    </w:p>
    <w:p w:rsidR="00740F6C" w:rsidRDefault="00740F6C" w:rsidP="00740F6C">
      <w:pPr>
        <w:adjustRightInd w:val="0"/>
      </w:pPr>
      <w:r>
        <w:t>de gemeente gepubliceerd en tevens gedurende een week in haar geheel voor de leden van de</w:t>
      </w:r>
    </w:p>
    <w:p w:rsidR="00740F6C" w:rsidRDefault="00740F6C" w:rsidP="00740F6C">
      <w:pPr>
        <w:adjustRightInd w:val="0"/>
      </w:pPr>
      <w:r>
        <w:t>gemeente ter inzage gelegd. De kerkenraad stelt de leden van de gemeente in de gelegenheid</w:t>
      </w:r>
    </w:p>
    <w:p w:rsidR="00740F6C" w:rsidRDefault="00740F6C" w:rsidP="00740F6C">
      <w:pPr>
        <w:adjustRightInd w:val="0"/>
      </w:pPr>
      <w:r>
        <w:t>hun mening over de begrotingen kenbaar te maken op de wijze die in de regeling voor de wijze</w:t>
      </w:r>
    </w:p>
    <w:p w:rsidR="00740F6C" w:rsidRDefault="00740F6C" w:rsidP="00740F6C">
      <w:pPr>
        <w:adjustRightInd w:val="0"/>
      </w:pPr>
      <w:r>
        <w:t>van werken van de kerkenraad is aangegeven. Daarna stelt de kerkenraad de begrotingen en het</w:t>
      </w:r>
    </w:p>
    <w:p w:rsidR="00740F6C" w:rsidRDefault="00740F6C" w:rsidP="00740F6C">
      <w:pPr>
        <w:adjustRightInd w:val="0"/>
      </w:pPr>
      <w:r>
        <w:t>collecterooster vast.</w:t>
      </w:r>
    </w:p>
    <w:p w:rsidR="00740F6C" w:rsidRDefault="00740F6C" w:rsidP="00740F6C">
      <w:pPr>
        <w:adjustRightInd w:val="0"/>
      </w:pPr>
      <w:r>
        <w:t>5. Indien een kerkenraad wijzigingen wil aanbrengen in de vastgestelde begroting is het bepaalde in</w:t>
      </w:r>
    </w:p>
    <w:p w:rsidR="00740F6C" w:rsidRDefault="00740F6C" w:rsidP="00740F6C">
      <w:pPr>
        <w:adjustRightInd w:val="0"/>
      </w:pPr>
      <w:r>
        <w:t>lid 3 en 4 van overeenkomstige toepassing.</w:t>
      </w:r>
    </w:p>
    <w:sectPr w:rsidR="00740F6C" w:rsidSect="00D605E0">
      <w:headerReference w:type="default" r:id="rId9"/>
      <w:footerReference w:type="default" r:id="rId10"/>
      <w:footerReference w:type="first" r:id="rId11"/>
      <w:pgSz w:w="11906" w:h="16838" w:code="9"/>
      <w:pgMar w:top="1418" w:right="1418" w:bottom="1418" w:left="85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44A" w:rsidRDefault="004E144A">
      <w:r>
        <w:separator/>
      </w:r>
    </w:p>
  </w:endnote>
  <w:endnote w:type="continuationSeparator" w:id="0">
    <w:p w:rsidR="004E144A" w:rsidRDefault="004E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4A" w:rsidRPr="00676400" w:rsidRDefault="004E144A" w:rsidP="00676400">
    <w:pPr>
      <w:pStyle w:val="Voettekst"/>
      <w:pBdr>
        <w:top w:val="thinThickSmallGap" w:sz="24" w:space="1" w:color="622423"/>
      </w:pBdr>
      <w:tabs>
        <w:tab w:val="clear" w:pos="4536"/>
      </w:tabs>
      <w:rPr>
        <w:rFonts w:ascii="Cambria" w:hAnsi="Cambria" w:cs="Times New Roman"/>
      </w:rPr>
    </w:pPr>
    <w:r>
      <w:rPr>
        <w:rFonts w:ascii="Arial Narrow" w:hAnsi="Arial Narrow"/>
        <w:i/>
        <w:snapToGrid w:val="0"/>
        <w:color w:val="FF0000"/>
        <w:sz w:val="22"/>
        <w:szCs w:val="22"/>
      </w:rPr>
      <w:t>Versie 30</w:t>
    </w:r>
    <w:r w:rsidRPr="00507078">
      <w:rPr>
        <w:rFonts w:ascii="Arial Narrow" w:hAnsi="Arial Narrow"/>
        <w:i/>
        <w:snapToGrid w:val="0"/>
        <w:color w:val="FF0000"/>
        <w:sz w:val="22"/>
        <w:szCs w:val="22"/>
      </w:rPr>
      <w:t xml:space="preserve"> november 2017</w:t>
    </w:r>
    <w:r w:rsidRPr="00676400">
      <w:rPr>
        <w:rFonts w:ascii="Cambria" w:hAnsi="Cambria" w:cs="Times New Roman"/>
      </w:rPr>
      <w:tab/>
      <w:t xml:space="preserve">Pagina </w:t>
    </w:r>
    <w:r w:rsidRPr="00676400">
      <w:rPr>
        <w:rFonts w:ascii="Calibri" w:hAnsi="Calibri" w:cs="Times New Roman"/>
      </w:rPr>
      <w:fldChar w:fldCharType="begin"/>
    </w:r>
    <w:r>
      <w:instrText>PAGE   \* MERGEFORMAT</w:instrText>
    </w:r>
    <w:r w:rsidRPr="00676400">
      <w:rPr>
        <w:rFonts w:ascii="Calibri" w:hAnsi="Calibri" w:cs="Times New Roman"/>
      </w:rPr>
      <w:fldChar w:fldCharType="separate"/>
    </w:r>
    <w:r w:rsidR="000D06CA" w:rsidRPr="000D06CA">
      <w:rPr>
        <w:rFonts w:ascii="Cambria" w:hAnsi="Cambria" w:cs="Times New Roman"/>
        <w:noProof/>
      </w:rPr>
      <w:t>19</w:t>
    </w:r>
    <w:r w:rsidRPr="00676400">
      <w:rPr>
        <w:rFonts w:ascii="Cambria" w:hAnsi="Cambria" w:cs="Times New Roman"/>
      </w:rPr>
      <w:fldChar w:fldCharType="end"/>
    </w:r>
  </w:p>
  <w:p w:rsidR="004E144A" w:rsidRDefault="004E144A">
    <w:pPr>
      <w:pStyle w:val="Voettekst"/>
      <w:rPr>
        <w:rFonts w:ascii="Arial Narrow" w:hAnsi="Arial Narrow"/>
        <w:i/>
        <w:snapToGrid w:val="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4A" w:rsidRDefault="004E144A">
    <w:pPr>
      <w:pStyle w:val="Voettekst"/>
      <w:pBdr>
        <w:bottom w:val="single" w:sz="6" w:space="1" w:color="auto"/>
      </w:pBdr>
      <w:rPr>
        <w:snapToGrid w:val="0"/>
      </w:rPr>
    </w:pPr>
  </w:p>
  <w:p w:rsidR="004E144A" w:rsidRDefault="004E144A">
    <w:pPr>
      <w:pStyle w:val="Voettekst"/>
      <w:rPr>
        <w:rFonts w:ascii="Arial Narrow" w:hAnsi="Arial Narrow"/>
        <w:i/>
        <w:snapToGrid w:val="0"/>
        <w:sz w:val="22"/>
        <w:szCs w:val="22"/>
      </w:rPr>
    </w:pPr>
    <w:r>
      <w:rPr>
        <w:rFonts w:ascii="Arial Narrow" w:hAnsi="Arial Narrow"/>
        <w:i/>
        <w:snapToGrid w:val="0"/>
        <w:color w:val="FF0000"/>
        <w:sz w:val="22"/>
        <w:szCs w:val="22"/>
      </w:rPr>
      <w:t xml:space="preserve">Versie </w:t>
    </w:r>
    <w:r w:rsidR="000D06CA">
      <w:rPr>
        <w:rFonts w:ascii="Arial Narrow" w:hAnsi="Arial Narrow"/>
        <w:i/>
        <w:snapToGrid w:val="0"/>
        <w:color w:val="FF0000"/>
        <w:sz w:val="22"/>
        <w:szCs w:val="22"/>
      </w:rPr>
      <w:t>30</w:t>
    </w:r>
    <w:r w:rsidRPr="00507078">
      <w:rPr>
        <w:rFonts w:ascii="Arial Narrow" w:hAnsi="Arial Narrow"/>
        <w:i/>
        <w:snapToGrid w:val="0"/>
        <w:color w:val="FF0000"/>
        <w:sz w:val="22"/>
        <w:szCs w:val="22"/>
      </w:rPr>
      <w:t xml:space="preserve"> november 2017</w:t>
    </w:r>
    <w:r>
      <w:rPr>
        <w:rFonts w:ascii="Arial Narrow" w:hAnsi="Arial Narrow"/>
        <w:i/>
        <w:snapToGrid w:val="0"/>
        <w:sz w:val="22"/>
        <w:szCs w:val="22"/>
      </w:rPr>
      <w:tab/>
    </w:r>
    <w:r>
      <w:rPr>
        <w:rFonts w:ascii="Arial Narrow" w:hAnsi="Arial Narrow"/>
        <w:i/>
        <w:snapToGrid w:val="0"/>
        <w:sz w:val="22"/>
        <w:szCs w:val="22"/>
      </w:rPr>
      <w:tab/>
      <w:t xml:space="preserve"> </w:t>
    </w:r>
  </w:p>
  <w:p w:rsidR="004E144A" w:rsidRDefault="004E14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44A" w:rsidRDefault="004E144A">
      <w:r>
        <w:separator/>
      </w:r>
    </w:p>
  </w:footnote>
  <w:footnote w:type="continuationSeparator" w:id="0">
    <w:p w:rsidR="004E144A" w:rsidRDefault="004E1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4A" w:rsidRPr="00440E38" w:rsidRDefault="004E144A" w:rsidP="00440E38">
    <w:pPr>
      <w:pStyle w:val="Koptekst"/>
      <w:pBdr>
        <w:bottom w:val="thickThinSmallGap" w:sz="24" w:space="1" w:color="622423"/>
      </w:pBdr>
      <w:tabs>
        <w:tab w:val="clear" w:pos="4536"/>
        <w:tab w:val="clear" w:pos="9072"/>
        <w:tab w:val="right" w:pos="9070"/>
      </w:tabs>
      <w:rPr>
        <w:rFonts w:ascii="Berlin Sans FB" w:hAnsi="Berlin Sans FB" w:cs="Times New Roman"/>
        <w:sz w:val="24"/>
        <w:szCs w:val="24"/>
      </w:rPr>
    </w:pPr>
    <w:r w:rsidRPr="00440E38">
      <w:rPr>
        <w:rFonts w:ascii="Berlin Sans FB" w:hAnsi="Berlin Sans FB" w:cs="Times New Roman"/>
        <w:sz w:val="24"/>
        <w:szCs w:val="24"/>
      </w:rPr>
      <w:t>Ger</w:t>
    </w:r>
    <w:r>
      <w:rPr>
        <w:rFonts w:ascii="Berlin Sans FB" w:hAnsi="Berlin Sans FB" w:cs="Times New Roman"/>
        <w:sz w:val="24"/>
        <w:szCs w:val="24"/>
      </w:rPr>
      <w:t>e</w:t>
    </w:r>
    <w:r w:rsidRPr="00440E38">
      <w:rPr>
        <w:rFonts w:ascii="Berlin Sans FB" w:hAnsi="Berlin Sans FB" w:cs="Times New Roman"/>
        <w:sz w:val="24"/>
        <w:szCs w:val="24"/>
      </w:rPr>
      <w:t>formeerde Kerk Noordeloos</w:t>
    </w:r>
    <w:r>
      <w:rPr>
        <w:rFonts w:ascii="Berlin Sans FB" w:hAnsi="Berlin Sans FB" w:cs="Times New Roman"/>
        <w:sz w:val="24"/>
        <w:szCs w:val="24"/>
      </w:rPr>
      <w:tab/>
      <w:t>Plaatselijke Regeling</w:t>
    </w:r>
  </w:p>
  <w:p w:rsidR="004E144A" w:rsidRDefault="004E14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7E0"/>
    <w:multiLevelType w:val="multilevel"/>
    <w:tmpl w:val="814EFAEC"/>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A60C53"/>
    <w:multiLevelType w:val="multilevel"/>
    <w:tmpl w:val="1728CB5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FA2DDC"/>
    <w:multiLevelType w:val="multilevel"/>
    <w:tmpl w:val="1728CB5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B83A73"/>
    <w:multiLevelType w:val="hybridMultilevel"/>
    <w:tmpl w:val="D6F643B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C954FF1"/>
    <w:multiLevelType w:val="hybridMultilevel"/>
    <w:tmpl w:val="52980870"/>
    <w:lvl w:ilvl="0" w:tplc="04130003">
      <w:start w:val="1"/>
      <w:numFmt w:val="bullet"/>
      <w:lvlText w:val="o"/>
      <w:lvlJc w:val="left"/>
      <w:pPr>
        <w:tabs>
          <w:tab w:val="num" w:pos="1068"/>
        </w:tabs>
        <w:ind w:left="1068" w:hanging="360"/>
      </w:pPr>
      <w:rPr>
        <w:rFonts w:ascii="Courier New" w:hAnsi="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CA306CB"/>
    <w:multiLevelType w:val="multilevel"/>
    <w:tmpl w:val="19E84116"/>
    <w:lvl w:ilvl="0">
      <w:start w:val="8"/>
      <w:numFmt w:val="bullet"/>
      <w:lvlText w:val="-"/>
      <w:lvlJc w:val="left"/>
      <w:pPr>
        <w:tabs>
          <w:tab w:val="num" w:pos="723"/>
        </w:tabs>
        <w:ind w:left="723" w:hanging="360"/>
      </w:pPr>
      <w:rPr>
        <w:rFonts w:hint="default"/>
        <w:b w:val="0"/>
        <w:bCs w:val="0"/>
      </w:rPr>
    </w:lvl>
    <w:lvl w:ilvl="1">
      <w:start w:val="1"/>
      <w:numFmt w:val="bullet"/>
      <w:lvlText w:val="o"/>
      <w:lvlJc w:val="left"/>
      <w:pPr>
        <w:tabs>
          <w:tab w:val="num" w:pos="1443"/>
        </w:tabs>
        <w:ind w:left="1443" w:hanging="360"/>
      </w:pPr>
      <w:rPr>
        <w:rFonts w:ascii="Courier New" w:hAnsi="Courier New" w:cs="Courier New" w:hint="default"/>
      </w:rPr>
    </w:lvl>
    <w:lvl w:ilvl="2">
      <w:start w:val="1"/>
      <w:numFmt w:val="bullet"/>
      <w:lvlText w:val=""/>
      <w:lvlJc w:val="left"/>
      <w:pPr>
        <w:tabs>
          <w:tab w:val="num" w:pos="2163"/>
        </w:tabs>
        <w:ind w:left="2163" w:hanging="360"/>
      </w:pPr>
      <w:rPr>
        <w:rFonts w:ascii="Wingdings" w:hAnsi="Wingdings" w:cs="Wingdings" w:hint="default"/>
      </w:rPr>
    </w:lvl>
    <w:lvl w:ilvl="3">
      <w:start w:val="1"/>
      <w:numFmt w:val="bullet"/>
      <w:lvlText w:val=""/>
      <w:lvlJc w:val="left"/>
      <w:pPr>
        <w:tabs>
          <w:tab w:val="num" w:pos="2883"/>
        </w:tabs>
        <w:ind w:left="2883" w:hanging="360"/>
      </w:pPr>
      <w:rPr>
        <w:rFonts w:ascii="Symbol" w:hAnsi="Symbol" w:cs="Symbol" w:hint="default"/>
      </w:rPr>
    </w:lvl>
    <w:lvl w:ilvl="4">
      <w:start w:val="1"/>
      <w:numFmt w:val="bullet"/>
      <w:lvlText w:val="o"/>
      <w:lvlJc w:val="left"/>
      <w:pPr>
        <w:tabs>
          <w:tab w:val="num" w:pos="3603"/>
        </w:tabs>
        <w:ind w:left="3603" w:hanging="360"/>
      </w:pPr>
      <w:rPr>
        <w:rFonts w:ascii="Courier New" w:hAnsi="Courier New" w:cs="Courier New" w:hint="default"/>
      </w:rPr>
    </w:lvl>
    <w:lvl w:ilvl="5">
      <w:start w:val="1"/>
      <w:numFmt w:val="bullet"/>
      <w:lvlText w:val=""/>
      <w:lvlJc w:val="left"/>
      <w:pPr>
        <w:tabs>
          <w:tab w:val="num" w:pos="4323"/>
        </w:tabs>
        <w:ind w:left="4323" w:hanging="360"/>
      </w:pPr>
      <w:rPr>
        <w:rFonts w:ascii="Wingdings" w:hAnsi="Wingdings" w:cs="Wingdings" w:hint="default"/>
      </w:rPr>
    </w:lvl>
    <w:lvl w:ilvl="6">
      <w:start w:val="1"/>
      <w:numFmt w:val="bullet"/>
      <w:lvlText w:val=""/>
      <w:lvlJc w:val="left"/>
      <w:pPr>
        <w:tabs>
          <w:tab w:val="num" w:pos="5043"/>
        </w:tabs>
        <w:ind w:left="5043" w:hanging="360"/>
      </w:pPr>
      <w:rPr>
        <w:rFonts w:ascii="Symbol" w:hAnsi="Symbol" w:cs="Symbol" w:hint="default"/>
      </w:rPr>
    </w:lvl>
    <w:lvl w:ilvl="7">
      <w:start w:val="1"/>
      <w:numFmt w:val="bullet"/>
      <w:lvlText w:val="o"/>
      <w:lvlJc w:val="left"/>
      <w:pPr>
        <w:tabs>
          <w:tab w:val="num" w:pos="5763"/>
        </w:tabs>
        <w:ind w:left="5763" w:hanging="360"/>
      </w:pPr>
      <w:rPr>
        <w:rFonts w:ascii="Courier New" w:hAnsi="Courier New" w:cs="Courier New" w:hint="default"/>
      </w:rPr>
    </w:lvl>
    <w:lvl w:ilvl="8">
      <w:start w:val="1"/>
      <w:numFmt w:val="bullet"/>
      <w:lvlText w:val=""/>
      <w:lvlJc w:val="left"/>
      <w:pPr>
        <w:tabs>
          <w:tab w:val="num" w:pos="6483"/>
        </w:tabs>
        <w:ind w:left="6483" w:hanging="360"/>
      </w:pPr>
      <w:rPr>
        <w:rFonts w:ascii="Wingdings" w:hAnsi="Wingdings" w:cs="Wingdings" w:hint="default"/>
      </w:rPr>
    </w:lvl>
  </w:abstractNum>
  <w:abstractNum w:abstractNumId="6" w15:restartNumberingAfterBreak="0">
    <w:nsid w:val="0E475D05"/>
    <w:multiLevelType w:val="multilevel"/>
    <w:tmpl w:val="E6F0179E"/>
    <w:lvl w:ilvl="0">
      <w:start w:val="1"/>
      <w:numFmt w:val="decimal"/>
      <w:lvlText w:val="%1."/>
      <w:lvlJc w:val="left"/>
      <w:pPr>
        <w:tabs>
          <w:tab w:val="num" w:pos="360"/>
        </w:tabs>
        <w:ind w:left="360" w:hanging="360"/>
      </w:pPr>
      <w:rPr>
        <w:rFonts w:hint="default"/>
        <w:b/>
        <w:i w:val="0"/>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0249DA"/>
    <w:multiLevelType w:val="multilevel"/>
    <w:tmpl w:val="B8B0BFA2"/>
    <w:lvl w:ilvl="0">
      <w:start w:val="1"/>
      <w:numFmt w:val="decimal"/>
      <w:lvlText w:val="%1."/>
      <w:lvlJc w:val="left"/>
      <w:pPr>
        <w:tabs>
          <w:tab w:val="num" w:pos="360"/>
        </w:tabs>
        <w:ind w:left="360" w:hanging="360"/>
      </w:pPr>
      <w:rPr>
        <w:rFonts w:ascii="Arial" w:hAnsi="Arial" w:hint="default"/>
        <w:b w:val="0"/>
        <w:i w:val="0"/>
        <w:strike w:val="0"/>
        <w:dstrike w:val="0"/>
        <w:color w:val="000000"/>
        <w:vertAlign w:val="baseline"/>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085617"/>
    <w:multiLevelType w:val="multilevel"/>
    <w:tmpl w:val="1728CB5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1F4071"/>
    <w:multiLevelType w:val="hybridMultilevel"/>
    <w:tmpl w:val="BE9AA2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177D3D1D"/>
    <w:multiLevelType w:val="hybridMultilevel"/>
    <w:tmpl w:val="919EE534"/>
    <w:lvl w:ilvl="0" w:tplc="457AA99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78C12C1"/>
    <w:multiLevelType w:val="hybridMultilevel"/>
    <w:tmpl w:val="B61257A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6F37950"/>
    <w:multiLevelType w:val="hybridMultilevel"/>
    <w:tmpl w:val="7520B1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A583230"/>
    <w:multiLevelType w:val="hybridMultilevel"/>
    <w:tmpl w:val="0CCE7E7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A6067AE"/>
    <w:multiLevelType w:val="multilevel"/>
    <w:tmpl w:val="962C88F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AA4D97"/>
    <w:multiLevelType w:val="hybridMultilevel"/>
    <w:tmpl w:val="E54C27A0"/>
    <w:lvl w:ilvl="0" w:tplc="457AA992">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2FDF34BC"/>
    <w:multiLevelType w:val="hybridMultilevel"/>
    <w:tmpl w:val="AE185650"/>
    <w:lvl w:ilvl="0" w:tplc="4EC2FD3C">
      <w:start w:val="7"/>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129CE"/>
    <w:multiLevelType w:val="multilevel"/>
    <w:tmpl w:val="C3F628C4"/>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5.%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80A0AEB"/>
    <w:multiLevelType w:val="hybridMultilevel"/>
    <w:tmpl w:val="EFD2E1BC"/>
    <w:lvl w:ilvl="0" w:tplc="457AA99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CAA7C35"/>
    <w:multiLevelType w:val="hybridMultilevel"/>
    <w:tmpl w:val="9D8EFC20"/>
    <w:lvl w:ilvl="0" w:tplc="457AA992">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30B4B69"/>
    <w:multiLevelType w:val="hybridMultilevel"/>
    <w:tmpl w:val="8036F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3403476"/>
    <w:multiLevelType w:val="hybridMultilevel"/>
    <w:tmpl w:val="81B81820"/>
    <w:lvl w:ilvl="0" w:tplc="457AA99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A4E5D4D"/>
    <w:multiLevelType w:val="hybridMultilevel"/>
    <w:tmpl w:val="512C7808"/>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70B53"/>
    <w:multiLevelType w:val="hybridMultilevel"/>
    <w:tmpl w:val="88D4ADFC"/>
    <w:lvl w:ilvl="0" w:tplc="0413000F">
      <w:start w:val="1"/>
      <w:numFmt w:val="decimal"/>
      <w:lvlText w:val="%1."/>
      <w:lvlJc w:val="left"/>
      <w:pPr>
        <w:tabs>
          <w:tab w:val="num" w:pos="720"/>
        </w:tabs>
        <w:ind w:left="720" w:hanging="360"/>
      </w:pPr>
      <w:rPr>
        <w:rFonts w:hint="default"/>
      </w:rPr>
    </w:lvl>
    <w:lvl w:ilvl="1" w:tplc="4AA87E08">
      <w:start w:val="1"/>
      <w:numFmt w:val="lowerLetter"/>
      <w:lvlText w:val="%2."/>
      <w:lvlJc w:val="left"/>
      <w:pPr>
        <w:tabs>
          <w:tab w:val="num" w:pos="1440"/>
        </w:tabs>
        <w:ind w:left="1440" w:hanging="360"/>
      </w:pPr>
      <w:rPr>
        <w:rFonts w:hint="default"/>
      </w:rPr>
    </w:lvl>
    <w:lvl w:ilvl="2" w:tplc="0413000F">
      <w:start w:val="1"/>
      <w:numFmt w:val="decimal"/>
      <w:lvlText w:val="%3."/>
      <w:lvlJc w:val="left"/>
      <w:pPr>
        <w:tabs>
          <w:tab w:val="num" w:pos="720"/>
        </w:tabs>
        <w:ind w:left="72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AA1417E"/>
    <w:multiLevelType w:val="hybridMultilevel"/>
    <w:tmpl w:val="3948D74C"/>
    <w:lvl w:ilvl="0" w:tplc="07AEEDC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96D663D"/>
    <w:multiLevelType w:val="hybridMultilevel"/>
    <w:tmpl w:val="CC1E39E0"/>
    <w:lvl w:ilvl="0" w:tplc="0413000F">
      <w:start w:val="1"/>
      <w:numFmt w:val="decimal"/>
      <w:lvlText w:val="%1."/>
      <w:lvlJc w:val="left"/>
      <w:pPr>
        <w:tabs>
          <w:tab w:val="num" w:pos="720"/>
        </w:tabs>
        <w:ind w:left="720" w:hanging="360"/>
      </w:pPr>
      <w:rPr>
        <w:rFonts w:hint="default"/>
      </w:rPr>
    </w:lvl>
    <w:lvl w:ilvl="1" w:tplc="982EADB4">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AF47E1E">
      <w:start w:val="9"/>
      <w:numFmt w:val="bullet"/>
      <w:lvlText w:val="-"/>
      <w:lvlJc w:val="left"/>
      <w:pPr>
        <w:tabs>
          <w:tab w:val="num" w:pos="2880"/>
        </w:tabs>
        <w:ind w:left="2880" w:hanging="360"/>
      </w:pPr>
      <w:rPr>
        <w:rFonts w:ascii="Arial" w:eastAsia="Times New Roman" w:hAnsi="Arial" w:cs="Arial" w:hint="default"/>
      </w:r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D891089"/>
    <w:multiLevelType w:val="hybridMultilevel"/>
    <w:tmpl w:val="0A4AFB22"/>
    <w:lvl w:ilvl="0" w:tplc="0413000F">
      <w:start w:val="1"/>
      <w:numFmt w:val="decimal"/>
      <w:lvlText w:val="%1."/>
      <w:lvlJc w:val="left"/>
      <w:pPr>
        <w:tabs>
          <w:tab w:val="num" w:pos="1429"/>
        </w:tabs>
        <w:ind w:left="1429" w:hanging="360"/>
      </w:p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27" w15:restartNumberingAfterBreak="0">
    <w:nsid w:val="617477C4"/>
    <w:multiLevelType w:val="hybridMultilevel"/>
    <w:tmpl w:val="5538DC80"/>
    <w:lvl w:ilvl="0" w:tplc="C6CC2936">
      <w:start w:val="1"/>
      <w:numFmt w:val="lowerLetter"/>
      <w:lvlText w:val="%1."/>
      <w:lvlJc w:val="left"/>
      <w:pPr>
        <w:tabs>
          <w:tab w:val="num" w:pos="1068"/>
        </w:tabs>
        <w:ind w:left="1068" w:hanging="360"/>
      </w:pPr>
      <w:rPr>
        <w:b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15:restartNumberingAfterBreak="0">
    <w:nsid w:val="664C4919"/>
    <w:multiLevelType w:val="singleLevel"/>
    <w:tmpl w:val="00C4CE18"/>
    <w:lvl w:ilvl="0">
      <w:start w:val="2"/>
      <w:numFmt w:val="decimal"/>
      <w:lvlText w:val="%1."/>
      <w:lvlJc w:val="left"/>
      <w:pPr>
        <w:tabs>
          <w:tab w:val="num" w:pos="360"/>
        </w:tabs>
        <w:ind w:left="360" w:hanging="360"/>
      </w:pPr>
      <w:rPr>
        <w:rFonts w:hint="default"/>
      </w:rPr>
    </w:lvl>
  </w:abstractNum>
  <w:abstractNum w:abstractNumId="29" w15:restartNumberingAfterBreak="0">
    <w:nsid w:val="70BE002F"/>
    <w:multiLevelType w:val="hybridMultilevel"/>
    <w:tmpl w:val="0952CDA4"/>
    <w:lvl w:ilvl="0" w:tplc="0413000F">
      <w:start w:val="1"/>
      <w:numFmt w:val="decimal"/>
      <w:lvlText w:val="%1."/>
      <w:lvlJc w:val="left"/>
      <w:pPr>
        <w:tabs>
          <w:tab w:val="num" w:pos="720"/>
        </w:tabs>
        <w:ind w:left="720" w:hanging="360"/>
      </w:pPr>
      <w:rPr>
        <w:rFonts w:hint="default"/>
      </w:rPr>
    </w:lvl>
    <w:lvl w:ilvl="1" w:tplc="280CC33C">
      <w:start w:val="7"/>
      <w:numFmt w:val="bullet"/>
      <w:lvlText w:val="-"/>
      <w:lvlJc w:val="left"/>
      <w:pPr>
        <w:tabs>
          <w:tab w:val="num" w:pos="1785"/>
        </w:tabs>
        <w:ind w:left="1785" w:hanging="705"/>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1CB416A"/>
    <w:multiLevelType w:val="multilevel"/>
    <w:tmpl w:val="962C88F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9F7501"/>
    <w:multiLevelType w:val="multilevel"/>
    <w:tmpl w:val="B8B0BFA2"/>
    <w:lvl w:ilvl="0">
      <w:start w:val="1"/>
      <w:numFmt w:val="decimal"/>
      <w:lvlText w:val="%1."/>
      <w:lvlJc w:val="left"/>
      <w:pPr>
        <w:tabs>
          <w:tab w:val="num" w:pos="360"/>
        </w:tabs>
        <w:ind w:left="360" w:hanging="360"/>
      </w:pPr>
      <w:rPr>
        <w:rFonts w:ascii="Arial" w:hAnsi="Arial" w:hint="default"/>
        <w:b w:val="0"/>
        <w:i w:val="0"/>
        <w:strike w:val="0"/>
        <w:dstrike w:val="0"/>
        <w:color w:val="000000"/>
        <w:vertAlign w:val="baseline"/>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A54ADC"/>
    <w:multiLevelType w:val="multilevel"/>
    <w:tmpl w:val="B8B0BFA2"/>
    <w:lvl w:ilvl="0">
      <w:start w:val="1"/>
      <w:numFmt w:val="decimal"/>
      <w:lvlText w:val="%1."/>
      <w:lvlJc w:val="left"/>
      <w:pPr>
        <w:tabs>
          <w:tab w:val="num" w:pos="360"/>
        </w:tabs>
        <w:ind w:left="360" w:hanging="360"/>
      </w:pPr>
      <w:rPr>
        <w:rFonts w:ascii="Arial" w:hAnsi="Arial" w:hint="default"/>
        <w:b w:val="0"/>
        <w:i w:val="0"/>
        <w:strike w:val="0"/>
        <w:dstrike w:val="0"/>
        <w:color w:val="000000"/>
        <w:vertAlign w:val="baseline"/>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754EA0"/>
    <w:multiLevelType w:val="multilevel"/>
    <w:tmpl w:val="1728CB5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EA024CA"/>
    <w:multiLevelType w:val="multilevel"/>
    <w:tmpl w:val="6192763C"/>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8"/>
  </w:num>
  <w:num w:numId="2">
    <w:abstractNumId w:val="5"/>
  </w:num>
  <w:num w:numId="3">
    <w:abstractNumId w:val="34"/>
  </w:num>
  <w:num w:numId="4">
    <w:abstractNumId w:val="0"/>
  </w:num>
  <w:num w:numId="5">
    <w:abstractNumId w:val="27"/>
  </w:num>
  <w:num w:numId="6">
    <w:abstractNumId w:val="1"/>
  </w:num>
  <w:num w:numId="7">
    <w:abstractNumId w:val="22"/>
  </w:num>
  <w:num w:numId="8">
    <w:abstractNumId w:val="17"/>
  </w:num>
  <w:num w:numId="9">
    <w:abstractNumId w:val="4"/>
  </w:num>
  <w:num w:numId="10">
    <w:abstractNumId w:val="30"/>
  </w:num>
  <w:num w:numId="11">
    <w:abstractNumId w:val="14"/>
  </w:num>
  <w:num w:numId="12">
    <w:abstractNumId w:val="24"/>
  </w:num>
  <w:num w:numId="13">
    <w:abstractNumId w:val="2"/>
  </w:num>
  <w:num w:numId="14">
    <w:abstractNumId w:val="33"/>
  </w:num>
  <w:num w:numId="15">
    <w:abstractNumId w:val="7"/>
  </w:num>
  <w:num w:numId="16">
    <w:abstractNumId w:val="8"/>
  </w:num>
  <w:num w:numId="17">
    <w:abstractNumId w:val="6"/>
  </w:num>
  <w:num w:numId="18">
    <w:abstractNumId w:val="31"/>
  </w:num>
  <w:num w:numId="19">
    <w:abstractNumId w:val="32"/>
  </w:num>
  <w:num w:numId="20">
    <w:abstractNumId w:val="16"/>
  </w:num>
  <w:num w:numId="21">
    <w:abstractNumId w:val="15"/>
  </w:num>
  <w:num w:numId="22">
    <w:abstractNumId w:val="13"/>
  </w:num>
  <w:num w:numId="23">
    <w:abstractNumId w:val="10"/>
  </w:num>
  <w:num w:numId="24">
    <w:abstractNumId w:val="21"/>
  </w:num>
  <w:num w:numId="25">
    <w:abstractNumId w:val="18"/>
  </w:num>
  <w:num w:numId="26">
    <w:abstractNumId w:val="19"/>
  </w:num>
  <w:num w:numId="27">
    <w:abstractNumId w:val="29"/>
  </w:num>
  <w:num w:numId="28">
    <w:abstractNumId w:val="25"/>
  </w:num>
  <w:num w:numId="29">
    <w:abstractNumId w:val="20"/>
  </w:num>
  <w:num w:numId="30">
    <w:abstractNumId w:val="23"/>
  </w:num>
  <w:num w:numId="31">
    <w:abstractNumId w:val="3"/>
  </w:num>
  <w:num w:numId="32">
    <w:abstractNumId w:val="12"/>
  </w:num>
  <w:num w:numId="33">
    <w:abstractNumId w:val="11"/>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EF"/>
    <w:rsid w:val="00027FF5"/>
    <w:rsid w:val="00040C19"/>
    <w:rsid w:val="000B7E3C"/>
    <w:rsid w:val="000C045E"/>
    <w:rsid w:val="000D06CA"/>
    <w:rsid w:val="00171199"/>
    <w:rsid w:val="001D219D"/>
    <w:rsid w:val="001E2413"/>
    <w:rsid w:val="0026089D"/>
    <w:rsid w:val="00277C5B"/>
    <w:rsid w:val="00280CDE"/>
    <w:rsid w:val="00283C70"/>
    <w:rsid w:val="00290FA4"/>
    <w:rsid w:val="002F5706"/>
    <w:rsid w:val="0031101E"/>
    <w:rsid w:val="00361049"/>
    <w:rsid w:val="0039319C"/>
    <w:rsid w:val="003D2D01"/>
    <w:rsid w:val="003D775C"/>
    <w:rsid w:val="003E1486"/>
    <w:rsid w:val="00440E38"/>
    <w:rsid w:val="00471B54"/>
    <w:rsid w:val="004873E8"/>
    <w:rsid w:val="004E144A"/>
    <w:rsid w:val="004E2BD9"/>
    <w:rsid w:val="00507078"/>
    <w:rsid w:val="005450BC"/>
    <w:rsid w:val="005700C5"/>
    <w:rsid w:val="00582D70"/>
    <w:rsid w:val="005B6F84"/>
    <w:rsid w:val="005F2F20"/>
    <w:rsid w:val="00631A21"/>
    <w:rsid w:val="00676400"/>
    <w:rsid w:val="006D6400"/>
    <w:rsid w:val="006E659A"/>
    <w:rsid w:val="00740F6C"/>
    <w:rsid w:val="00746E60"/>
    <w:rsid w:val="00754CA3"/>
    <w:rsid w:val="00775D52"/>
    <w:rsid w:val="0088537F"/>
    <w:rsid w:val="008B66FE"/>
    <w:rsid w:val="008D52E7"/>
    <w:rsid w:val="008F1174"/>
    <w:rsid w:val="00927EC4"/>
    <w:rsid w:val="00927FDE"/>
    <w:rsid w:val="00977B0A"/>
    <w:rsid w:val="009978BD"/>
    <w:rsid w:val="009F1584"/>
    <w:rsid w:val="00A22F4C"/>
    <w:rsid w:val="00A42E53"/>
    <w:rsid w:val="00A430EA"/>
    <w:rsid w:val="00A91B6F"/>
    <w:rsid w:val="00AB1FEC"/>
    <w:rsid w:val="00AC0C6F"/>
    <w:rsid w:val="00AE400F"/>
    <w:rsid w:val="00AF67A5"/>
    <w:rsid w:val="00AF681E"/>
    <w:rsid w:val="00B006B6"/>
    <w:rsid w:val="00B012EF"/>
    <w:rsid w:val="00B13DE2"/>
    <w:rsid w:val="00B66FEF"/>
    <w:rsid w:val="00BA01AF"/>
    <w:rsid w:val="00BB020D"/>
    <w:rsid w:val="00BF25AB"/>
    <w:rsid w:val="00C26EA5"/>
    <w:rsid w:val="00CC2FDA"/>
    <w:rsid w:val="00CC342A"/>
    <w:rsid w:val="00CE2F3E"/>
    <w:rsid w:val="00CE715D"/>
    <w:rsid w:val="00CE73D1"/>
    <w:rsid w:val="00D56AA7"/>
    <w:rsid w:val="00D605E0"/>
    <w:rsid w:val="00D73F66"/>
    <w:rsid w:val="00DB3FF1"/>
    <w:rsid w:val="00DB6BDD"/>
    <w:rsid w:val="00DF3CB8"/>
    <w:rsid w:val="00E11E70"/>
    <w:rsid w:val="00E6073E"/>
    <w:rsid w:val="00EE7325"/>
    <w:rsid w:val="00F04A70"/>
    <w:rsid w:val="00F12872"/>
    <w:rsid w:val="00F42B2A"/>
    <w:rsid w:val="00F85277"/>
    <w:rsid w:val="00F95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765BEA8"/>
  <w15:docId w15:val="{30334A37-CB34-4BD1-91E5-16DF7990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3C70"/>
    <w:pPr>
      <w:autoSpaceDE w:val="0"/>
      <w:autoSpaceDN w:val="0"/>
    </w:pPr>
    <w:rPr>
      <w:rFonts w:ascii="Arial" w:hAnsi="Arial" w:cs="Arial"/>
    </w:rPr>
  </w:style>
  <w:style w:type="paragraph" w:styleId="Kop1">
    <w:name w:val="heading 1"/>
    <w:basedOn w:val="Standaard"/>
    <w:next w:val="Standaard"/>
    <w:qFormat/>
    <w:rsid w:val="00283C70"/>
    <w:pPr>
      <w:keepNext/>
      <w:outlineLvl w:val="0"/>
    </w:pPr>
    <w:rPr>
      <w:b/>
      <w:bCs/>
    </w:rPr>
  </w:style>
  <w:style w:type="paragraph" w:styleId="Kop2">
    <w:name w:val="heading 2"/>
    <w:basedOn w:val="Standaard"/>
    <w:next w:val="Standaard"/>
    <w:qFormat/>
    <w:rsid w:val="00283C70"/>
    <w:pPr>
      <w:keepNext/>
      <w:spacing w:before="240" w:after="60"/>
      <w:outlineLvl w:val="1"/>
    </w:pPr>
    <w:rPr>
      <w:b/>
      <w:bCs/>
      <w:i/>
      <w:iCs/>
      <w:sz w:val="24"/>
      <w:szCs w:val="24"/>
    </w:rPr>
  </w:style>
  <w:style w:type="paragraph" w:styleId="Kop3">
    <w:name w:val="heading 3"/>
    <w:basedOn w:val="Standaard"/>
    <w:next w:val="Standaard"/>
    <w:qFormat/>
    <w:rsid w:val="00283C70"/>
    <w:pPr>
      <w:keepNext/>
      <w:outlineLvl w:val="2"/>
    </w:pPr>
    <w:rPr>
      <w:b/>
      <w:bCs/>
      <w:sz w:val="22"/>
      <w:szCs w:val="22"/>
    </w:rPr>
  </w:style>
  <w:style w:type="paragraph" w:styleId="Kop4">
    <w:name w:val="heading 4"/>
    <w:basedOn w:val="Standaard"/>
    <w:next w:val="Standaard"/>
    <w:qFormat/>
    <w:rsid w:val="00283C70"/>
    <w:pPr>
      <w:keepNext/>
      <w:keepLines/>
      <w:spacing w:after="120" w:line="264" w:lineRule="auto"/>
      <w:ind w:left="1021" w:hanging="1021"/>
      <w:outlineLvl w:val="3"/>
    </w:pPr>
    <w:rPr>
      <w:b/>
      <w:bCs/>
    </w:rPr>
  </w:style>
  <w:style w:type="paragraph" w:styleId="Kop5">
    <w:name w:val="heading 5"/>
    <w:basedOn w:val="Standaard"/>
    <w:next w:val="Standaard"/>
    <w:qFormat/>
    <w:rsid w:val="00283C70"/>
    <w:pPr>
      <w:spacing w:before="240" w:after="60"/>
      <w:outlineLvl w:val="4"/>
    </w:pPr>
    <w:rPr>
      <w:sz w:val="22"/>
      <w:szCs w:val="22"/>
    </w:rPr>
  </w:style>
  <w:style w:type="paragraph" w:styleId="Kop6">
    <w:name w:val="heading 6"/>
    <w:basedOn w:val="Standaard"/>
    <w:next w:val="Standaard"/>
    <w:qFormat/>
    <w:rsid w:val="00283C70"/>
    <w:pPr>
      <w:keepNext/>
      <w:outlineLvl w:val="5"/>
    </w:pPr>
    <w:rPr>
      <w:sz w:val="28"/>
      <w:szCs w:val="28"/>
    </w:rPr>
  </w:style>
  <w:style w:type="paragraph" w:styleId="Kop7">
    <w:name w:val="heading 7"/>
    <w:basedOn w:val="Standaard"/>
    <w:next w:val="Standaard"/>
    <w:qFormat/>
    <w:rsid w:val="00283C70"/>
    <w:pPr>
      <w:spacing w:before="240" w:after="60"/>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283C70"/>
    <w:rPr>
      <w:sz w:val="24"/>
      <w:szCs w:val="24"/>
    </w:rPr>
  </w:style>
  <w:style w:type="paragraph" w:styleId="Voetnoottekst">
    <w:name w:val="footnote text"/>
    <w:basedOn w:val="Standaard"/>
    <w:semiHidden/>
    <w:rsid w:val="00283C70"/>
    <w:pPr>
      <w:keepLines/>
    </w:pPr>
  </w:style>
  <w:style w:type="character" w:styleId="Voetnootmarkering">
    <w:name w:val="footnote reference"/>
    <w:semiHidden/>
    <w:rsid w:val="00283C70"/>
    <w:rPr>
      <w:vertAlign w:val="superscript"/>
    </w:rPr>
  </w:style>
  <w:style w:type="paragraph" w:styleId="Plattetekst2">
    <w:name w:val="Body Text 2"/>
    <w:basedOn w:val="Standaard"/>
    <w:semiHidden/>
    <w:rsid w:val="00283C70"/>
    <w:pPr>
      <w:ind w:left="708"/>
    </w:pPr>
    <w:rPr>
      <w:rFonts w:cs="Times New Roman"/>
      <w:sz w:val="24"/>
      <w:szCs w:val="24"/>
    </w:rPr>
  </w:style>
  <w:style w:type="paragraph" w:styleId="Koptekst">
    <w:name w:val="header"/>
    <w:basedOn w:val="Standaard"/>
    <w:link w:val="KoptekstChar"/>
    <w:uiPriority w:val="99"/>
    <w:rsid w:val="00283C70"/>
    <w:pPr>
      <w:tabs>
        <w:tab w:val="center" w:pos="4536"/>
        <w:tab w:val="right" w:pos="9072"/>
      </w:tabs>
    </w:pPr>
  </w:style>
  <w:style w:type="paragraph" w:styleId="Voettekst">
    <w:name w:val="footer"/>
    <w:basedOn w:val="Standaard"/>
    <w:link w:val="VoettekstChar"/>
    <w:uiPriority w:val="99"/>
    <w:rsid w:val="00283C70"/>
    <w:pPr>
      <w:tabs>
        <w:tab w:val="center" w:pos="4536"/>
        <w:tab w:val="right" w:pos="9072"/>
      </w:tabs>
    </w:pPr>
  </w:style>
  <w:style w:type="paragraph" w:customStyle="1" w:styleId="Documentlabel">
    <w:name w:val="Documentlabel"/>
    <w:basedOn w:val="Standaard"/>
    <w:rsid w:val="00283C70"/>
  </w:style>
  <w:style w:type="paragraph" w:customStyle="1" w:styleId="Berichtkopvoorbeantwoordendoorsturen">
    <w:name w:val="Berichtkop voor beantwoorden/doorsturen"/>
    <w:basedOn w:val="Standaard"/>
    <w:rsid w:val="00283C70"/>
  </w:style>
  <w:style w:type="paragraph" w:customStyle="1" w:styleId="BeantwoordendoorsturenAanVanDatum">
    <w:name w:val="Beantwoorden/doorsturen Aan: Van: Datum:"/>
    <w:basedOn w:val="Standaard"/>
    <w:rsid w:val="00283C70"/>
  </w:style>
  <w:style w:type="paragraph" w:styleId="Plattetekstinspringen2">
    <w:name w:val="Body Text Indent 2"/>
    <w:basedOn w:val="Standaard"/>
    <w:semiHidden/>
    <w:rsid w:val="00283C70"/>
    <w:pPr>
      <w:tabs>
        <w:tab w:val="left" w:pos="340"/>
        <w:tab w:val="left" w:pos="680"/>
        <w:tab w:val="left" w:pos="1021"/>
        <w:tab w:val="left" w:pos="1361"/>
        <w:tab w:val="left" w:pos="1701"/>
        <w:tab w:val="left" w:pos="2041"/>
      </w:tabs>
      <w:spacing w:line="264" w:lineRule="auto"/>
      <w:ind w:left="360"/>
      <w:jc w:val="both"/>
    </w:pPr>
    <w:rPr>
      <w:b/>
      <w:bCs/>
    </w:rPr>
  </w:style>
  <w:style w:type="character" w:styleId="Hyperlink">
    <w:name w:val="Hyperlink"/>
    <w:semiHidden/>
    <w:rsid w:val="00283C70"/>
    <w:rPr>
      <w:color w:val="0000FF"/>
      <w:u w:val="single"/>
    </w:rPr>
  </w:style>
  <w:style w:type="character" w:styleId="GevolgdeHyperlink">
    <w:name w:val="FollowedHyperlink"/>
    <w:semiHidden/>
    <w:rsid w:val="00283C70"/>
    <w:rPr>
      <w:color w:val="800080"/>
      <w:u w:val="single"/>
    </w:rPr>
  </w:style>
  <w:style w:type="paragraph" w:styleId="Plattetekstinspringen3">
    <w:name w:val="Body Text Indent 3"/>
    <w:basedOn w:val="Standaard"/>
    <w:semiHidden/>
    <w:rsid w:val="00283C70"/>
    <w:pPr>
      <w:tabs>
        <w:tab w:val="left" w:pos="340"/>
        <w:tab w:val="left" w:pos="680"/>
        <w:tab w:val="left" w:pos="1021"/>
        <w:tab w:val="left" w:pos="1361"/>
        <w:tab w:val="left" w:pos="1701"/>
        <w:tab w:val="left" w:pos="2041"/>
      </w:tabs>
      <w:spacing w:line="264" w:lineRule="auto"/>
      <w:ind w:left="726" w:hanging="363"/>
    </w:pPr>
  </w:style>
  <w:style w:type="paragraph" w:styleId="Plattetekst3">
    <w:name w:val="Body Text 3"/>
    <w:basedOn w:val="Standaard"/>
    <w:semiHidden/>
    <w:rsid w:val="00283C70"/>
    <w:rPr>
      <w:sz w:val="22"/>
      <w:szCs w:val="22"/>
    </w:rPr>
  </w:style>
  <w:style w:type="character" w:styleId="Paginanummer">
    <w:name w:val="page number"/>
    <w:basedOn w:val="Standaardalinea-lettertype"/>
    <w:semiHidden/>
    <w:rsid w:val="00283C70"/>
  </w:style>
  <w:style w:type="paragraph" w:styleId="Plattetekstinspringen">
    <w:name w:val="Body Text Indent"/>
    <w:basedOn w:val="Standaard"/>
    <w:semiHidden/>
    <w:rsid w:val="00283C70"/>
    <w:pPr>
      <w:ind w:left="708"/>
    </w:pPr>
    <w:rPr>
      <w:sz w:val="22"/>
      <w:szCs w:val="22"/>
    </w:rPr>
  </w:style>
  <w:style w:type="paragraph" w:styleId="Ballontekst">
    <w:name w:val="Balloon Text"/>
    <w:basedOn w:val="Standaard"/>
    <w:semiHidden/>
    <w:rsid w:val="00283C70"/>
    <w:rPr>
      <w:rFonts w:ascii="Tahoma" w:hAnsi="Tahoma" w:cs="Tahoma"/>
      <w:sz w:val="16"/>
      <w:szCs w:val="16"/>
    </w:rPr>
  </w:style>
  <w:style w:type="character" w:customStyle="1" w:styleId="VoettekstChar">
    <w:name w:val="Voettekst Char"/>
    <w:link w:val="Voettekst"/>
    <w:uiPriority w:val="99"/>
    <w:rsid w:val="00927EC4"/>
    <w:rPr>
      <w:rFonts w:ascii="Arial" w:hAnsi="Arial" w:cs="Arial"/>
    </w:rPr>
  </w:style>
  <w:style w:type="character" w:customStyle="1" w:styleId="KoptekstChar">
    <w:name w:val="Koptekst Char"/>
    <w:link w:val="Koptekst"/>
    <w:uiPriority w:val="99"/>
    <w:rsid w:val="00440E38"/>
    <w:rPr>
      <w:rFonts w:ascii="Arial" w:hAnsi="Arial" w:cs="Arial"/>
    </w:rPr>
  </w:style>
  <w:style w:type="paragraph" w:styleId="Lijstalinea">
    <w:name w:val="List Paragraph"/>
    <w:basedOn w:val="Standaard"/>
    <w:uiPriority w:val="34"/>
    <w:qFormat/>
    <w:rsid w:val="00570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93553">
      <w:bodyDiv w:val="1"/>
      <w:marLeft w:val="0"/>
      <w:marRight w:val="0"/>
      <w:marTop w:val="0"/>
      <w:marBottom w:val="0"/>
      <w:divBdr>
        <w:top w:val="none" w:sz="0" w:space="0" w:color="auto"/>
        <w:left w:val="none" w:sz="0" w:space="0" w:color="auto"/>
        <w:bottom w:val="none" w:sz="0" w:space="0" w:color="auto"/>
        <w:right w:val="none" w:sz="0" w:space="0" w:color="auto"/>
      </w:divBdr>
    </w:div>
    <w:div w:id="1542982457">
      <w:bodyDiv w:val="1"/>
      <w:marLeft w:val="0"/>
      <w:marRight w:val="0"/>
      <w:marTop w:val="0"/>
      <w:marBottom w:val="0"/>
      <w:divBdr>
        <w:top w:val="none" w:sz="0" w:space="0" w:color="auto"/>
        <w:left w:val="none" w:sz="0" w:space="0" w:color="auto"/>
        <w:bottom w:val="none" w:sz="0" w:space="0" w:color="auto"/>
        <w:right w:val="none" w:sz="0" w:space="0" w:color="auto"/>
      </w:divBdr>
    </w:div>
    <w:div w:id="16629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1995-BE58-4FD1-9A27-3F5C1179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6749</Words>
  <Characters>38092</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Gereformeerde Kerk Noordeloos</vt:lpstr>
    </vt:vector>
  </TitlesOfParts>
  <Company>Dienstencentrum SOW</Company>
  <LinksUpToDate>false</LinksUpToDate>
  <CharactersWithSpaces>44752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Gereformeerde Kerk Noordeloos</dc:title>
  <dc:creator>Gijs de Jong</dc:creator>
  <cp:lastModifiedBy>carohenk voormolen</cp:lastModifiedBy>
  <cp:revision>5</cp:revision>
  <cp:lastPrinted>2017-11-29T11:24:00Z</cp:lastPrinted>
  <dcterms:created xsi:type="dcterms:W3CDTF">2017-11-29T10:42:00Z</dcterms:created>
  <dcterms:modified xsi:type="dcterms:W3CDTF">2017-11-29T11:24:00Z</dcterms:modified>
</cp:coreProperties>
</file>